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86" w:rsidRDefault="00C01EFB" w:rsidP="009548D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64D86">
        <w:rPr>
          <w:rFonts w:ascii="Times New Roman" w:hAnsi="Times New Roman" w:cs="Times New Roman"/>
          <w:sz w:val="24"/>
          <w:szCs w:val="24"/>
        </w:rPr>
        <w:t>Name</w:t>
      </w:r>
      <w:r>
        <w:rPr>
          <w:rFonts w:ascii="Times New Roman" w:hAnsi="Times New Roman" w:cs="Times New Roman"/>
          <w:sz w:val="24"/>
          <w:szCs w:val="24"/>
        </w:rPr>
        <w:t>]</w:t>
      </w:r>
      <w:r w:rsidR="00764D86">
        <w:rPr>
          <w:rFonts w:ascii="Times New Roman" w:hAnsi="Times New Roman" w:cs="Times New Roman"/>
          <w:sz w:val="24"/>
          <w:szCs w:val="24"/>
        </w:rPr>
        <w:tab/>
      </w:r>
      <w:r w:rsidR="00764D86">
        <w:rPr>
          <w:rFonts w:ascii="Times New Roman" w:hAnsi="Times New Roman" w:cs="Times New Roman"/>
          <w:sz w:val="24"/>
          <w:szCs w:val="24"/>
        </w:rPr>
        <w:tab/>
      </w:r>
      <w:r w:rsidR="00764D86">
        <w:rPr>
          <w:rFonts w:ascii="Times New Roman" w:hAnsi="Times New Roman" w:cs="Times New Roman"/>
          <w:sz w:val="24"/>
          <w:szCs w:val="24"/>
        </w:rPr>
        <w:tab/>
      </w:r>
      <w:r w:rsidR="00764D86">
        <w:rPr>
          <w:rFonts w:ascii="Times New Roman" w:hAnsi="Times New Roman" w:cs="Times New Roman"/>
          <w:sz w:val="24"/>
          <w:szCs w:val="24"/>
        </w:rPr>
        <w:tab/>
      </w:r>
      <w:r w:rsidR="00764D86">
        <w:rPr>
          <w:rFonts w:ascii="Times New Roman" w:hAnsi="Times New Roman" w:cs="Times New Roman"/>
          <w:sz w:val="24"/>
          <w:szCs w:val="24"/>
        </w:rPr>
        <w:tab/>
      </w:r>
      <w:r w:rsidR="00764D86">
        <w:rPr>
          <w:rFonts w:ascii="Times New Roman" w:hAnsi="Times New Roman" w:cs="Times New Roman"/>
          <w:sz w:val="24"/>
          <w:szCs w:val="24"/>
        </w:rPr>
        <w:tab/>
      </w:r>
      <w:r w:rsidR="00764D86">
        <w:rPr>
          <w:rFonts w:ascii="Times New Roman" w:hAnsi="Times New Roman" w:cs="Times New Roman"/>
          <w:sz w:val="24"/>
          <w:szCs w:val="24"/>
        </w:rPr>
        <w:tab/>
      </w:r>
      <w:r w:rsidR="00764D86">
        <w:rPr>
          <w:rFonts w:ascii="Times New Roman" w:hAnsi="Times New Roman" w:cs="Times New Roman"/>
          <w:sz w:val="24"/>
          <w:szCs w:val="24"/>
        </w:rPr>
        <w:tab/>
      </w:r>
      <w:r w:rsidR="00764D86">
        <w:rPr>
          <w:rFonts w:ascii="Times New Roman" w:hAnsi="Times New Roman" w:cs="Times New Roman"/>
          <w:sz w:val="24"/>
          <w:szCs w:val="24"/>
        </w:rPr>
        <w:tab/>
      </w:r>
      <w:r w:rsidR="00764D86">
        <w:rPr>
          <w:rFonts w:ascii="Times New Roman" w:hAnsi="Times New Roman" w:cs="Times New Roman"/>
          <w:sz w:val="24"/>
          <w:szCs w:val="24"/>
        </w:rPr>
        <w:tab/>
      </w:r>
      <w:r>
        <w:rPr>
          <w:rFonts w:ascii="Times New Roman" w:hAnsi="Times New Roman" w:cs="Times New Roman"/>
          <w:sz w:val="24"/>
          <w:szCs w:val="24"/>
        </w:rPr>
        <w:t>[</w:t>
      </w:r>
      <w:r w:rsidR="00764D86">
        <w:rPr>
          <w:rFonts w:ascii="Times New Roman" w:hAnsi="Times New Roman" w:cs="Times New Roman"/>
          <w:sz w:val="24"/>
          <w:szCs w:val="24"/>
        </w:rPr>
        <w:t>Datum</w:t>
      </w:r>
      <w:r>
        <w:rPr>
          <w:rFonts w:ascii="Times New Roman" w:hAnsi="Times New Roman" w:cs="Times New Roman"/>
          <w:sz w:val="24"/>
          <w:szCs w:val="24"/>
        </w:rPr>
        <w:t>]</w:t>
      </w:r>
    </w:p>
    <w:p w:rsidR="00764D86" w:rsidRDefault="00C01EFB" w:rsidP="009548D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64D86">
        <w:rPr>
          <w:rFonts w:ascii="Times New Roman" w:hAnsi="Times New Roman" w:cs="Times New Roman"/>
          <w:sz w:val="24"/>
          <w:szCs w:val="24"/>
        </w:rPr>
        <w:t>Anschrift</w:t>
      </w:r>
      <w:r>
        <w:rPr>
          <w:rFonts w:ascii="Times New Roman" w:hAnsi="Times New Roman" w:cs="Times New Roman"/>
          <w:sz w:val="24"/>
          <w:szCs w:val="24"/>
        </w:rPr>
        <w:t>]</w:t>
      </w:r>
    </w:p>
    <w:p w:rsidR="00764D86" w:rsidRDefault="00764D86" w:rsidP="009548D5">
      <w:pPr>
        <w:spacing w:after="0" w:line="240" w:lineRule="auto"/>
        <w:rPr>
          <w:rFonts w:ascii="Times New Roman" w:hAnsi="Times New Roman" w:cs="Times New Roman"/>
          <w:sz w:val="24"/>
          <w:szCs w:val="24"/>
        </w:rPr>
      </w:pPr>
    </w:p>
    <w:p w:rsidR="00764D86" w:rsidRDefault="00764D86" w:rsidP="009548D5">
      <w:pPr>
        <w:spacing w:after="0" w:line="240" w:lineRule="auto"/>
        <w:rPr>
          <w:rFonts w:ascii="Times New Roman" w:hAnsi="Times New Roman" w:cs="Times New Roman"/>
          <w:sz w:val="24"/>
          <w:szCs w:val="24"/>
        </w:rPr>
      </w:pPr>
    </w:p>
    <w:p w:rsidR="00764D86" w:rsidRPr="00447918" w:rsidRDefault="00764D86" w:rsidP="009548D5">
      <w:pPr>
        <w:spacing w:after="0" w:line="240" w:lineRule="auto"/>
        <w:rPr>
          <w:rFonts w:ascii="Times New Roman" w:hAnsi="Times New Roman" w:cs="Times New Roman"/>
          <w:sz w:val="24"/>
          <w:szCs w:val="24"/>
        </w:rPr>
      </w:pPr>
    </w:p>
    <w:p w:rsidR="009E3A0D" w:rsidRPr="00447918" w:rsidRDefault="009E3A0D" w:rsidP="009548D5">
      <w:pPr>
        <w:widowControl w:val="0"/>
        <w:snapToGrid w:val="0"/>
        <w:spacing w:after="0" w:line="240" w:lineRule="auto"/>
        <w:rPr>
          <w:rFonts w:ascii="Times New Roman" w:hAnsi="Times New Roman" w:cs="Times New Roman"/>
          <w:sz w:val="24"/>
          <w:szCs w:val="24"/>
          <w:lang w:eastAsia="de-DE"/>
        </w:rPr>
      </w:pPr>
      <w:r w:rsidRPr="00447918">
        <w:rPr>
          <w:rFonts w:ascii="Times New Roman" w:hAnsi="Times New Roman" w:cs="Times New Roman"/>
          <w:sz w:val="24"/>
          <w:szCs w:val="24"/>
          <w:lang w:eastAsia="de-DE"/>
        </w:rPr>
        <w:t xml:space="preserve">Verwaltungsgericht Berlin </w:t>
      </w:r>
    </w:p>
    <w:p w:rsidR="009E3A0D" w:rsidRPr="00447918" w:rsidRDefault="009E3A0D" w:rsidP="009548D5">
      <w:pPr>
        <w:widowControl w:val="0"/>
        <w:snapToGrid w:val="0"/>
        <w:spacing w:after="0" w:line="240" w:lineRule="auto"/>
        <w:rPr>
          <w:rFonts w:ascii="Times New Roman" w:hAnsi="Times New Roman" w:cs="Times New Roman"/>
          <w:sz w:val="24"/>
          <w:szCs w:val="24"/>
          <w:lang w:eastAsia="de-DE"/>
        </w:rPr>
      </w:pPr>
      <w:r w:rsidRPr="00447918">
        <w:rPr>
          <w:rFonts w:ascii="Times New Roman" w:hAnsi="Times New Roman" w:cs="Times New Roman"/>
          <w:sz w:val="24"/>
          <w:szCs w:val="24"/>
          <w:lang w:eastAsia="de-DE"/>
        </w:rPr>
        <w:t xml:space="preserve">Kirchstraße 7 </w:t>
      </w:r>
    </w:p>
    <w:p w:rsidR="00ED5DE4" w:rsidRPr="00447918" w:rsidRDefault="009E3A0D" w:rsidP="009548D5">
      <w:pPr>
        <w:spacing w:after="0" w:line="240" w:lineRule="auto"/>
        <w:rPr>
          <w:rFonts w:ascii="Times New Roman" w:hAnsi="Times New Roman" w:cs="Times New Roman"/>
          <w:sz w:val="24"/>
          <w:szCs w:val="24"/>
        </w:rPr>
      </w:pPr>
      <w:r w:rsidRPr="00447918">
        <w:rPr>
          <w:rFonts w:ascii="Times New Roman" w:hAnsi="Times New Roman" w:cs="Times New Roman"/>
          <w:sz w:val="24"/>
          <w:szCs w:val="24"/>
          <w:lang w:eastAsia="de-DE"/>
        </w:rPr>
        <w:t>10557 Berlin</w:t>
      </w:r>
    </w:p>
    <w:p w:rsidR="009E3A0D" w:rsidRPr="00447918" w:rsidRDefault="009E3A0D" w:rsidP="009548D5">
      <w:pPr>
        <w:spacing w:after="0" w:line="240" w:lineRule="auto"/>
        <w:rPr>
          <w:rFonts w:ascii="Times New Roman" w:hAnsi="Times New Roman" w:cs="Times New Roman"/>
          <w:sz w:val="24"/>
          <w:szCs w:val="24"/>
        </w:rPr>
      </w:pPr>
    </w:p>
    <w:p w:rsidR="009E3A0D" w:rsidRPr="00447918" w:rsidRDefault="009E3A0D" w:rsidP="009548D5">
      <w:pPr>
        <w:spacing w:after="0" w:line="240" w:lineRule="auto"/>
        <w:rPr>
          <w:rFonts w:ascii="Times New Roman" w:hAnsi="Times New Roman" w:cs="Times New Roman"/>
          <w:sz w:val="24"/>
          <w:szCs w:val="24"/>
        </w:rPr>
      </w:pPr>
    </w:p>
    <w:p w:rsidR="00ED5DE4" w:rsidRPr="00447918" w:rsidRDefault="00ED5DE4" w:rsidP="009548D5">
      <w:pPr>
        <w:spacing w:after="0" w:line="240" w:lineRule="auto"/>
        <w:rPr>
          <w:rFonts w:ascii="Times New Roman" w:hAnsi="Times New Roman" w:cs="Times New Roman"/>
          <w:sz w:val="24"/>
          <w:szCs w:val="24"/>
        </w:rPr>
      </w:pPr>
      <w:r w:rsidRPr="00447918">
        <w:rPr>
          <w:rFonts w:ascii="Times New Roman" w:hAnsi="Times New Roman" w:cs="Times New Roman"/>
          <w:sz w:val="24"/>
          <w:szCs w:val="24"/>
        </w:rPr>
        <w:t>Antrag auf Erlass einer einstweiligen Anordnung</w:t>
      </w:r>
    </w:p>
    <w:p w:rsidR="0057469D" w:rsidRPr="00447918" w:rsidRDefault="0057469D" w:rsidP="009548D5">
      <w:pPr>
        <w:spacing w:after="0" w:line="240" w:lineRule="auto"/>
        <w:rPr>
          <w:rFonts w:ascii="Times New Roman" w:hAnsi="Times New Roman" w:cs="Times New Roman"/>
          <w:sz w:val="24"/>
          <w:szCs w:val="24"/>
        </w:rPr>
      </w:pPr>
    </w:p>
    <w:p w:rsidR="0057469D" w:rsidRPr="00447918" w:rsidRDefault="0057469D" w:rsidP="009548D5">
      <w:pPr>
        <w:spacing w:after="0" w:line="240" w:lineRule="auto"/>
        <w:rPr>
          <w:rFonts w:ascii="Times New Roman" w:hAnsi="Times New Roman" w:cs="Times New Roman"/>
          <w:sz w:val="24"/>
          <w:szCs w:val="24"/>
        </w:rPr>
      </w:pPr>
      <w:r w:rsidRPr="00447918">
        <w:rPr>
          <w:rFonts w:ascii="Times New Roman" w:hAnsi="Times New Roman" w:cs="Times New Roman"/>
          <w:sz w:val="24"/>
          <w:szCs w:val="24"/>
        </w:rPr>
        <w:t>von</w:t>
      </w:r>
    </w:p>
    <w:p w:rsidR="00ED5DE4" w:rsidRPr="00447918" w:rsidRDefault="00C01EFB" w:rsidP="009548D5">
      <w:pPr>
        <w:spacing w:after="0" w:line="240" w:lineRule="auto"/>
        <w:rPr>
          <w:rFonts w:ascii="Times New Roman" w:hAnsi="Times New Roman" w:cs="Times New Roman"/>
          <w:sz w:val="24"/>
          <w:szCs w:val="24"/>
        </w:rPr>
      </w:pPr>
      <w:r>
        <w:rPr>
          <w:rFonts w:ascii="Times New Roman" w:hAnsi="Times New Roman" w:cs="Times New Roman"/>
          <w:sz w:val="24"/>
          <w:szCs w:val="24"/>
        </w:rPr>
        <w:t>[Name, Anschrift]</w:t>
      </w:r>
    </w:p>
    <w:p w:rsidR="00ED5DE4" w:rsidRPr="00447918" w:rsidRDefault="009E3A0D" w:rsidP="009548D5">
      <w:pPr>
        <w:spacing w:after="0" w:line="240" w:lineRule="auto"/>
        <w:jc w:val="right"/>
        <w:rPr>
          <w:rFonts w:ascii="Times New Roman" w:hAnsi="Times New Roman" w:cs="Times New Roman"/>
          <w:sz w:val="24"/>
          <w:szCs w:val="24"/>
        </w:rPr>
      </w:pPr>
      <w:r w:rsidRPr="00447918">
        <w:rPr>
          <w:rFonts w:ascii="Times New Roman" w:hAnsi="Times New Roman" w:cs="Times New Roman"/>
          <w:sz w:val="24"/>
          <w:szCs w:val="24"/>
        </w:rPr>
        <w:t xml:space="preserve"> - </w:t>
      </w:r>
      <w:r w:rsidR="00ED5DE4" w:rsidRPr="00447918">
        <w:rPr>
          <w:rFonts w:ascii="Times New Roman" w:hAnsi="Times New Roman" w:cs="Times New Roman"/>
          <w:sz w:val="24"/>
          <w:szCs w:val="24"/>
        </w:rPr>
        <w:t>Antragsteller</w:t>
      </w:r>
    </w:p>
    <w:p w:rsidR="00ED5DE4" w:rsidRPr="00447918" w:rsidRDefault="00ED5DE4" w:rsidP="009548D5">
      <w:pPr>
        <w:spacing w:after="0" w:line="240" w:lineRule="auto"/>
        <w:rPr>
          <w:rFonts w:ascii="Times New Roman" w:hAnsi="Times New Roman" w:cs="Times New Roman"/>
          <w:sz w:val="24"/>
          <w:szCs w:val="24"/>
        </w:rPr>
      </w:pPr>
    </w:p>
    <w:p w:rsidR="0057469D" w:rsidRPr="00447918" w:rsidRDefault="0057469D" w:rsidP="009548D5">
      <w:pPr>
        <w:spacing w:after="0" w:line="240" w:lineRule="auto"/>
        <w:rPr>
          <w:rFonts w:ascii="Times New Roman" w:hAnsi="Times New Roman" w:cs="Times New Roman"/>
          <w:sz w:val="24"/>
          <w:szCs w:val="24"/>
        </w:rPr>
      </w:pPr>
      <w:r w:rsidRPr="00447918">
        <w:rPr>
          <w:rFonts w:ascii="Times New Roman" w:hAnsi="Times New Roman" w:cs="Times New Roman"/>
          <w:sz w:val="24"/>
          <w:szCs w:val="24"/>
        </w:rPr>
        <w:t>gegen</w:t>
      </w:r>
    </w:p>
    <w:p w:rsidR="009E3A0D" w:rsidRPr="00447918" w:rsidRDefault="00ED5DE4" w:rsidP="009548D5">
      <w:pPr>
        <w:spacing w:after="0" w:line="240" w:lineRule="auto"/>
        <w:ind w:left="284" w:hanging="284"/>
        <w:rPr>
          <w:rFonts w:ascii="Times New Roman" w:hAnsi="Times New Roman" w:cs="Times New Roman"/>
          <w:sz w:val="24"/>
          <w:szCs w:val="24"/>
        </w:rPr>
      </w:pPr>
      <w:r w:rsidRPr="00447918">
        <w:rPr>
          <w:rFonts w:ascii="Times New Roman" w:hAnsi="Times New Roman" w:cs="Times New Roman"/>
          <w:sz w:val="24"/>
          <w:szCs w:val="24"/>
        </w:rPr>
        <w:t>a) die Bundesrepublik Deutschland, vertreten durch das B</w:t>
      </w:r>
      <w:r w:rsidR="00B337BF">
        <w:rPr>
          <w:rFonts w:ascii="Times New Roman" w:hAnsi="Times New Roman" w:cs="Times New Roman"/>
          <w:sz w:val="24"/>
          <w:szCs w:val="24"/>
        </w:rPr>
        <w:t xml:space="preserve">undesministerium für Gesundheit, </w:t>
      </w:r>
      <w:r w:rsidR="009E3A0D" w:rsidRPr="00447918">
        <w:rPr>
          <w:rFonts w:ascii="Times New Roman" w:hAnsi="Times New Roman" w:cs="Times New Roman"/>
          <w:sz w:val="24"/>
          <w:szCs w:val="24"/>
        </w:rPr>
        <w:t>Friedrichstraße 108, 10117 Berlin</w:t>
      </w:r>
    </w:p>
    <w:p w:rsidR="009E3A0D" w:rsidRPr="00447918" w:rsidRDefault="006C42E9" w:rsidP="009548D5">
      <w:pPr>
        <w:spacing w:after="0" w:line="240" w:lineRule="auto"/>
        <w:rPr>
          <w:rFonts w:ascii="Times New Roman" w:hAnsi="Times New Roman" w:cs="Times New Roman"/>
          <w:sz w:val="24"/>
          <w:szCs w:val="24"/>
        </w:rPr>
      </w:pPr>
      <w:r>
        <w:rPr>
          <w:rFonts w:ascii="Times New Roman" w:hAnsi="Times New Roman" w:cs="Times New Roman"/>
          <w:sz w:val="24"/>
          <w:szCs w:val="24"/>
        </w:rPr>
        <w:t>b) d</w:t>
      </w:r>
      <w:r w:rsidR="00ED5DE4" w:rsidRPr="00447918">
        <w:rPr>
          <w:rFonts w:ascii="Times New Roman" w:hAnsi="Times New Roman" w:cs="Times New Roman"/>
          <w:sz w:val="24"/>
          <w:szCs w:val="24"/>
        </w:rPr>
        <w:t>as Robert-Koch-Institut</w:t>
      </w:r>
      <w:r w:rsidR="009E3A0D" w:rsidRPr="00447918">
        <w:rPr>
          <w:rFonts w:ascii="Times New Roman" w:hAnsi="Times New Roman" w:cs="Times New Roman"/>
          <w:sz w:val="24"/>
          <w:szCs w:val="24"/>
        </w:rPr>
        <w:t xml:space="preserve">, Nordufer 20, 13353 Berlin </w:t>
      </w:r>
    </w:p>
    <w:p w:rsidR="00ED5DE4" w:rsidRPr="00447918" w:rsidRDefault="009E3A0D" w:rsidP="009548D5">
      <w:pPr>
        <w:spacing w:after="0" w:line="240" w:lineRule="auto"/>
        <w:jc w:val="right"/>
        <w:rPr>
          <w:rFonts w:ascii="Times New Roman" w:hAnsi="Times New Roman" w:cs="Times New Roman"/>
          <w:sz w:val="24"/>
          <w:szCs w:val="24"/>
        </w:rPr>
      </w:pPr>
      <w:r w:rsidRPr="00447918">
        <w:rPr>
          <w:rFonts w:ascii="Times New Roman" w:hAnsi="Times New Roman" w:cs="Times New Roman"/>
          <w:sz w:val="24"/>
          <w:szCs w:val="24"/>
        </w:rPr>
        <w:t xml:space="preserve">- </w:t>
      </w:r>
      <w:r w:rsidR="00ED5DE4" w:rsidRPr="00447918">
        <w:rPr>
          <w:rFonts w:ascii="Times New Roman" w:hAnsi="Times New Roman" w:cs="Times New Roman"/>
          <w:sz w:val="24"/>
          <w:szCs w:val="24"/>
        </w:rPr>
        <w:t>Antragsgegner</w:t>
      </w:r>
    </w:p>
    <w:p w:rsidR="00ED5DE4" w:rsidRPr="00447918" w:rsidRDefault="00ED5DE4" w:rsidP="006F1A78">
      <w:pPr>
        <w:pStyle w:val="berschrift1"/>
      </w:pPr>
    </w:p>
    <w:p w:rsidR="00ED5DE4" w:rsidRPr="00447918" w:rsidRDefault="00ED5DE4" w:rsidP="009548D5">
      <w:pPr>
        <w:spacing w:after="0" w:line="240" w:lineRule="auto"/>
        <w:rPr>
          <w:rFonts w:ascii="Times New Roman" w:hAnsi="Times New Roman" w:cs="Times New Roman"/>
          <w:sz w:val="24"/>
          <w:szCs w:val="24"/>
        </w:rPr>
      </w:pPr>
      <w:r w:rsidRPr="00447918">
        <w:rPr>
          <w:rFonts w:ascii="Times New Roman" w:hAnsi="Times New Roman" w:cs="Times New Roman"/>
          <w:sz w:val="24"/>
          <w:szCs w:val="24"/>
        </w:rPr>
        <w:t xml:space="preserve">Es wird beantragt, </w:t>
      </w:r>
    </w:p>
    <w:p w:rsidR="00ED5DE4" w:rsidRPr="00447918" w:rsidRDefault="00ED5DE4" w:rsidP="009548D5">
      <w:pPr>
        <w:spacing w:after="0" w:line="240" w:lineRule="auto"/>
        <w:ind w:left="284" w:hanging="284"/>
        <w:jc w:val="both"/>
        <w:rPr>
          <w:rFonts w:ascii="Times New Roman" w:hAnsi="Times New Roman" w:cs="Times New Roman"/>
          <w:sz w:val="24"/>
          <w:szCs w:val="24"/>
        </w:rPr>
      </w:pPr>
      <w:r w:rsidRPr="00447918">
        <w:rPr>
          <w:rFonts w:ascii="Times New Roman" w:hAnsi="Times New Roman" w:cs="Times New Roman"/>
          <w:sz w:val="24"/>
          <w:szCs w:val="24"/>
        </w:rPr>
        <w:t xml:space="preserve">1. festzustellen, dass die </w:t>
      </w:r>
      <w:r w:rsidR="009E3A0D" w:rsidRPr="00447918">
        <w:rPr>
          <w:rFonts w:ascii="Times New Roman" w:hAnsi="Times New Roman" w:cs="Times New Roman"/>
          <w:sz w:val="24"/>
          <w:szCs w:val="24"/>
        </w:rPr>
        <w:t xml:space="preserve">Verordnung zur Änderung der COVID-19-Schutzmaßnahmen-Ausnahmenverordnung und der </w:t>
      </w:r>
      <w:proofErr w:type="spellStart"/>
      <w:r w:rsidR="009E3A0D" w:rsidRPr="00447918">
        <w:rPr>
          <w:rFonts w:ascii="Times New Roman" w:hAnsi="Times New Roman" w:cs="Times New Roman"/>
          <w:sz w:val="24"/>
          <w:szCs w:val="24"/>
        </w:rPr>
        <w:t>Coronavirus</w:t>
      </w:r>
      <w:proofErr w:type="spellEnd"/>
      <w:r w:rsidR="009E3A0D" w:rsidRPr="00447918">
        <w:rPr>
          <w:rFonts w:ascii="Times New Roman" w:hAnsi="Times New Roman" w:cs="Times New Roman"/>
          <w:sz w:val="24"/>
          <w:szCs w:val="24"/>
        </w:rPr>
        <w:t>-Einreiseverordnung vom 14. Januar 2022</w:t>
      </w:r>
      <w:r w:rsidRPr="00447918">
        <w:rPr>
          <w:rFonts w:ascii="Times New Roman" w:hAnsi="Times New Roman" w:cs="Times New Roman"/>
          <w:sz w:val="24"/>
          <w:szCs w:val="24"/>
        </w:rPr>
        <w:t xml:space="preserve"> nichtig ist, weil die Antragsgegnerin zu a) </w:t>
      </w:r>
      <w:r w:rsidR="00764D86">
        <w:rPr>
          <w:rFonts w:ascii="Times New Roman" w:hAnsi="Times New Roman" w:cs="Times New Roman"/>
          <w:sz w:val="24"/>
          <w:szCs w:val="24"/>
        </w:rPr>
        <w:t xml:space="preserve">nach </w:t>
      </w:r>
      <w:r w:rsidR="00764D86" w:rsidRPr="00447918">
        <w:rPr>
          <w:rFonts w:ascii="Times New Roman" w:hAnsi="Times New Roman" w:cs="Times New Roman"/>
          <w:sz w:val="24"/>
          <w:szCs w:val="24"/>
        </w:rPr>
        <w:t xml:space="preserve">§ 28c IfSG </w:t>
      </w:r>
      <w:r w:rsidRPr="00447918">
        <w:rPr>
          <w:rFonts w:ascii="Times New Roman" w:hAnsi="Times New Roman" w:cs="Times New Roman"/>
          <w:sz w:val="24"/>
          <w:szCs w:val="24"/>
        </w:rPr>
        <w:t xml:space="preserve">keine Ermächtigung des Gesetzgebers hatte, dem Antragsgegner zu b) Teile seiner Verordnungsermächtigung in Untervollmacht </w:t>
      </w:r>
      <w:r w:rsidR="00B337BF">
        <w:rPr>
          <w:rFonts w:ascii="Times New Roman" w:hAnsi="Times New Roman" w:cs="Times New Roman"/>
          <w:sz w:val="24"/>
          <w:szCs w:val="24"/>
        </w:rPr>
        <w:t xml:space="preserve">an untergeordnete Behörden oder Dritte </w:t>
      </w:r>
      <w:r w:rsidRPr="00447918">
        <w:rPr>
          <w:rFonts w:ascii="Times New Roman" w:hAnsi="Times New Roman" w:cs="Times New Roman"/>
          <w:sz w:val="24"/>
          <w:szCs w:val="24"/>
        </w:rPr>
        <w:t>zu übertragen,</w:t>
      </w:r>
    </w:p>
    <w:p w:rsidR="00ED5DE4" w:rsidRPr="00447918" w:rsidRDefault="00ED5DE4" w:rsidP="009548D5">
      <w:pPr>
        <w:spacing w:after="0" w:line="240" w:lineRule="auto"/>
        <w:ind w:left="284" w:hanging="284"/>
        <w:jc w:val="both"/>
        <w:rPr>
          <w:rFonts w:ascii="Times New Roman" w:hAnsi="Times New Roman" w:cs="Times New Roman"/>
          <w:sz w:val="24"/>
          <w:szCs w:val="24"/>
        </w:rPr>
      </w:pPr>
      <w:r w:rsidRPr="00447918">
        <w:rPr>
          <w:rFonts w:ascii="Times New Roman" w:hAnsi="Times New Roman" w:cs="Times New Roman"/>
          <w:sz w:val="24"/>
          <w:szCs w:val="24"/>
        </w:rPr>
        <w:t xml:space="preserve">2. die Antragsgegnerin zu a) zu </w:t>
      </w:r>
      <w:r w:rsidR="00764D86">
        <w:rPr>
          <w:rFonts w:ascii="Times New Roman" w:hAnsi="Times New Roman" w:cs="Times New Roman"/>
          <w:sz w:val="24"/>
          <w:szCs w:val="24"/>
        </w:rPr>
        <w:t xml:space="preserve">vorläufig zu </w:t>
      </w:r>
      <w:r w:rsidRPr="00447918">
        <w:rPr>
          <w:rFonts w:ascii="Times New Roman" w:hAnsi="Times New Roman" w:cs="Times New Roman"/>
          <w:sz w:val="24"/>
          <w:szCs w:val="24"/>
        </w:rPr>
        <w:t xml:space="preserve">verpflichten, die </w:t>
      </w:r>
      <w:r w:rsidR="006C42E9">
        <w:rPr>
          <w:rFonts w:ascii="Times New Roman" w:hAnsi="Times New Roman" w:cs="Times New Roman"/>
          <w:sz w:val="24"/>
          <w:szCs w:val="24"/>
        </w:rPr>
        <w:t>unter 1.</w:t>
      </w:r>
      <w:r w:rsidR="00E357FF" w:rsidRPr="00447918">
        <w:rPr>
          <w:rFonts w:ascii="Times New Roman" w:hAnsi="Times New Roman" w:cs="Times New Roman"/>
          <w:sz w:val="24"/>
          <w:szCs w:val="24"/>
        </w:rPr>
        <w:t xml:space="preserve"> genannte </w:t>
      </w:r>
      <w:r w:rsidRPr="00447918">
        <w:rPr>
          <w:rFonts w:ascii="Times New Roman" w:hAnsi="Times New Roman" w:cs="Times New Roman"/>
          <w:sz w:val="24"/>
          <w:szCs w:val="24"/>
        </w:rPr>
        <w:t>Verordnung</w:t>
      </w:r>
      <w:r w:rsidR="00764D86">
        <w:rPr>
          <w:rFonts w:ascii="Times New Roman" w:hAnsi="Times New Roman" w:cs="Times New Roman"/>
          <w:sz w:val="24"/>
          <w:szCs w:val="24"/>
        </w:rPr>
        <w:t xml:space="preserve"> bis zur endgültigen Klärung der Rechtmäßigkeit</w:t>
      </w:r>
      <w:r w:rsidRPr="00447918">
        <w:rPr>
          <w:rFonts w:ascii="Times New Roman" w:hAnsi="Times New Roman" w:cs="Times New Roman"/>
          <w:sz w:val="24"/>
          <w:szCs w:val="24"/>
        </w:rPr>
        <w:t xml:space="preserve"> zurückzunehmen, </w:t>
      </w:r>
    </w:p>
    <w:p w:rsidR="00C01EFB" w:rsidRDefault="00447918" w:rsidP="009548D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d</w:t>
      </w:r>
      <w:r w:rsidR="00ED5DE4" w:rsidRPr="00447918">
        <w:rPr>
          <w:rFonts w:ascii="Times New Roman" w:hAnsi="Times New Roman" w:cs="Times New Roman"/>
          <w:sz w:val="24"/>
          <w:szCs w:val="24"/>
        </w:rPr>
        <w:t>e</w:t>
      </w:r>
      <w:r w:rsidR="00B337BF">
        <w:rPr>
          <w:rFonts w:ascii="Times New Roman" w:hAnsi="Times New Roman" w:cs="Times New Roman"/>
          <w:sz w:val="24"/>
          <w:szCs w:val="24"/>
        </w:rPr>
        <w:t>n Antragsgegn</w:t>
      </w:r>
      <w:r>
        <w:rPr>
          <w:rFonts w:ascii="Times New Roman" w:hAnsi="Times New Roman" w:cs="Times New Roman"/>
          <w:sz w:val="24"/>
          <w:szCs w:val="24"/>
        </w:rPr>
        <w:t>er</w:t>
      </w:r>
      <w:r w:rsidR="00ED5DE4" w:rsidRPr="00447918">
        <w:rPr>
          <w:rFonts w:ascii="Times New Roman" w:hAnsi="Times New Roman" w:cs="Times New Roman"/>
          <w:sz w:val="24"/>
          <w:szCs w:val="24"/>
        </w:rPr>
        <w:t xml:space="preserve"> zu b) </w:t>
      </w:r>
      <w:r w:rsidR="00764D86">
        <w:rPr>
          <w:rFonts w:ascii="Times New Roman" w:hAnsi="Times New Roman" w:cs="Times New Roman"/>
          <w:sz w:val="24"/>
          <w:szCs w:val="24"/>
        </w:rPr>
        <w:t xml:space="preserve">vorläufig </w:t>
      </w:r>
      <w:r w:rsidR="00ED5DE4" w:rsidRPr="00447918">
        <w:rPr>
          <w:rFonts w:ascii="Times New Roman" w:hAnsi="Times New Roman" w:cs="Times New Roman"/>
          <w:sz w:val="24"/>
          <w:szCs w:val="24"/>
        </w:rPr>
        <w:t xml:space="preserve">zu verpflichten, </w:t>
      </w:r>
      <w:r w:rsidR="00E357FF" w:rsidRPr="00447918">
        <w:rPr>
          <w:rFonts w:ascii="Times New Roman" w:hAnsi="Times New Roman" w:cs="Times New Roman"/>
          <w:sz w:val="24"/>
          <w:szCs w:val="24"/>
        </w:rPr>
        <w:t xml:space="preserve">auf der Website </w:t>
      </w:r>
      <w:r w:rsidR="009E3A0D" w:rsidRPr="00447918">
        <w:rPr>
          <w:rFonts w:ascii="Times New Roman" w:hAnsi="Times New Roman" w:cs="Times New Roman"/>
          <w:sz w:val="24"/>
          <w:szCs w:val="24"/>
        </w:rPr>
        <w:t>www.rki.de/covid-19-genesenennachweis</w:t>
      </w:r>
      <w:r w:rsidR="00E357FF" w:rsidRPr="00447918">
        <w:rPr>
          <w:rFonts w:ascii="Times New Roman" w:hAnsi="Times New Roman" w:cs="Times New Roman"/>
          <w:sz w:val="24"/>
          <w:szCs w:val="24"/>
        </w:rPr>
        <w:t xml:space="preserve"> die Worte „c) das Datum der Abnahme des positiven Tests darf höchstens 90 Tage zurückliegen“ </w:t>
      </w:r>
      <w:r w:rsidR="00764D86">
        <w:rPr>
          <w:rFonts w:ascii="Times New Roman" w:hAnsi="Times New Roman" w:cs="Times New Roman"/>
          <w:sz w:val="24"/>
          <w:szCs w:val="24"/>
        </w:rPr>
        <w:t xml:space="preserve">bis zur endgültigen Klärung der Rechtmäßigkeit </w:t>
      </w:r>
      <w:r w:rsidR="00E357FF" w:rsidRPr="00447918">
        <w:rPr>
          <w:rFonts w:ascii="Times New Roman" w:hAnsi="Times New Roman" w:cs="Times New Roman"/>
          <w:sz w:val="24"/>
          <w:szCs w:val="24"/>
        </w:rPr>
        <w:t>durch „c) das Datum der Abnahme des positiven Tests darf höchstens 180 Tage zurückliegen“ zu ersetzen.</w:t>
      </w:r>
    </w:p>
    <w:p w:rsidR="00ED5DE4" w:rsidRPr="00447918" w:rsidRDefault="00C01EFB" w:rsidP="009548D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Den Gegenstandswert auf 390 € festzulegen.</w:t>
      </w:r>
      <w:r w:rsidR="00E357FF" w:rsidRPr="00447918">
        <w:rPr>
          <w:rFonts w:ascii="Times New Roman" w:hAnsi="Times New Roman" w:cs="Times New Roman"/>
          <w:sz w:val="24"/>
          <w:szCs w:val="24"/>
        </w:rPr>
        <w:t xml:space="preserve"> </w:t>
      </w:r>
    </w:p>
    <w:p w:rsidR="00ED5DE4" w:rsidRDefault="00ED5DE4" w:rsidP="009548D5">
      <w:pPr>
        <w:spacing w:after="0" w:line="240" w:lineRule="auto"/>
        <w:rPr>
          <w:rFonts w:ascii="Times New Roman" w:hAnsi="Times New Roman" w:cs="Times New Roman"/>
          <w:sz w:val="24"/>
          <w:szCs w:val="24"/>
        </w:rPr>
      </w:pPr>
    </w:p>
    <w:p w:rsidR="00B55AC4" w:rsidRPr="00447918" w:rsidRDefault="00B55AC4" w:rsidP="009548D5">
      <w:pPr>
        <w:spacing w:after="0" w:line="240" w:lineRule="auto"/>
        <w:rPr>
          <w:rFonts w:ascii="Times New Roman" w:hAnsi="Times New Roman" w:cs="Times New Roman"/>
          <w:sz w:val="24"/>
          <w:szCs w:val="24"/>
        </w:rPr>
      </w:pPr>
    </w:p>
    <w:p w:rsidR="00E357FF" w:rsidRPr="00447918" w:rsidRDefault="00E357FF" w:rsidP="009548D5">
      <w:pPr>
        <w:spacing w:after="0" w:line="240" w:lineRule="auto"/>
        <w:rPr>
          <w:rFonts w:ascii="Times New Roman" w:hAnsi="Times New Roman" w:cs="Times New Roman"/>
          <w:sz w:val="24"/>
          <w:szCs w:val="24"/>
        </w:rPr>
      </w:pPr>
      <w:r w:rsidRPr="00447918">
        <w:rPr>
          <w:rFonts w:ascii="Times New Roman" w:hAnsi="Times New Roman" w:cs="Times New Roman"/>
          <w:sz w:val="24"/>
          <w:szCs w:val="24"/>
        </w:rPr>
        <w:t xml:space="preserve">G r ü n d </w:t>
      </w:r>
      <w:proofErr w:type="gramStart"/>
      <w:r w:rsidRPr="00447918">
        <w:rPr>
          <w:rFonts w:ascii="Times New Roman" w:hAnsi="Times New Roman" w:cs="Times New Roman"/>
          <w:sz w:val="24"/>
          <w:szCs w:val="24"/>
        </w:rPr>
        <w:t>e :</w:t>
      </w:r>
      <w:proofErr w:type="gramEnd"/>
    </w:p>
    <w:p w:rsidR="00E357FF" w:rsidRDefault="00E357FF" w:rsidP="009548D5">
      <w:pPr>
        <w:spacing w:after="0" w:line="240" w:lineRule="auto"/>
        <w:rPr>
          <w:rFonts w:ascii="Times New Roman" w:hAnsi="Times New Roman" w:cs="Times New Roman"/>
          <w:sz w:val="24"/>
          <w:szCs w:val="24"/>
        </w:rPr>
      </w:pPr>
    </w:p>
    <w:p w:rsidR="00B55AC4" w:rsidRDefault="00B55AC4" w:rsidP="00954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Der Antragsteller ist von den Maßnahmen der Antragsgegner persönlich betroffen. Er wurde am … positiv auf das SARS-Cov-2-Virus getestet und er erhielt am …… einen </w:t>
      </w:r>
      <w:proofErr w:type="spellStart"/>
      <w:r>
        <w:rPr>
          <w:rFonts w:ascii="Times New Roman" w:hAnsi="Times New Roman" w:cs="Times New Roman"/>
          <w:sz w:val="24"/>
          <w:szCs w:val="24"/>
        </w:rPr>
        <w:t>Genesenennachweis</w:t>
      </w:r>
      <w:proofErr w:type="spellEnd"/>
      <w:r>
        <w:rPr>
          <w:rFonts w:ascii="Times New Roman" w:hAnsi="Times New Roman" w:cs="Times New Roman"/>
          <w:sz w:val="24"/>
          <w:szCs w:val="24"/>
        </w:rPr>
        <w:t xml:space="preserve"> vom Gesundheitsamt ……. mit der Gültigkeit bis zum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Diese wurde mit den angegriffenen Maßnahmen der Antragsgegner um 90 Tage verkürzt, ohne dass der Antragsteller hierüber einen Bescheid des zuständigen Gesundheitsamts erhalten hätte. </w:t>
      </w:r>
      <w:r w:rsidR="00B337BF">
        <w:rPr>
          <w:rFonts w:ascii="Times New Roman" w:hAnsi="Times New Roman" w:cs="Times New Roman"/>
          <w:sz w:val="24"/>
          <w:szCs w:val="24"/>
        </w:rPr>
        <w:t>Es ist zu befürchten, dass bei einem Klageverfahren ein Urteil bis zum regulären Ablauf der Gültigkeit v</w:t>
      </w:r>
      <w:r w:rsidR="00C01EFB">
        <w:rPr>
          <w:rFonts w:ascii="Times New Roman" w:hAnsi="Times New Roman" w:cs="Times New Roman"/>
          <w:sz w:val="24"/>
          <w:szCs w:val="24"/>
        </w:rPr>
        <w:t>on 180 Tagen noch nicht vorliegen würde</w:t>
      </w:r>
      <w:r w:rsidR="00B337BF">
        <w:rPr>
          <w:rFonts w:ascii="Times New Roman" w:hAnsi="Times New Roman" w:cs="Times New Roman"/>
          <w:sz w:val="24"/>
          <w:szCs w:val="24"/>
        </w:rPr>
        <w:t xml:space="preserve">. Mindestens würde der Begünstigungszeitraum erheblich verkürzt. </w:t>
      </w:r>
      <w:r w:rsidR="00910ECF">
        <w:rPr>
          <w:rFonts w:ascii="Times New Roman" w:hAnsi="Times New Roman" w:cs="Times New Roman"/>
          <w:sz w:val="24"/>
          <w:szCs w:val="24"/>
        </w:rPr>
        <w:t xml:space="preserve">Ein Anordnungsgrund ist damit gegeben. </w:t>
      </w:r>
    </w:p>
    <w:p w:rsidR="00B55AC4" w:rsidRDefault="00B55AC4" w:rsidP="009548D5">
      <w:pPr>
        <w:spacing w:after="0" w:line="240" w:lineRule="auto"/>
        <w:rPr>
          <w:rFonts w:ascii="Times New Roman" w:hAnsi="Times New Roman" w:cs="Times New Roman"/>
          <w:sz w:val="24"/>
          <w:szCs w:val="24"/>
        </w:rPr>
      </w:pPr>
    </w:p>
    <w:p w:rsidR="00C01EFB" w:rsidRDefault="00C01EFB" w:rsidP="009548D5">
      <w:pPr>
        <w:spacing w:after="0" w:line="240" w:lineRule="auto"/>
        <w:rPr>
          <w:rFonts w:ascii="Times New Roman" w:hAnsi="Times New Roman" w:cs="Times New Roman"/>
          <w:sz w:val="24"/>
          <w:szCs w:val="24"/>
        </w:rPr>
      </w:pPr>
    </w:p>
    <w:p w:rsidR="00C01EFB" w:rsidRDefault="00C01EFB" w:rsidP="009548D5">
      <w:pPr>
        <w:spacing w:after="0" w:line="240" w:lineRule="auto"/>
        <w:rPr>
          <w:rFonts w:ascii="Times New Roman" w:hAnsi="Times New Roman" w:cs="Times New Roman"/>
          <w:sz w:val="24"/>
          <w:szCs w:val="24"/>
        </w:rPr>
      </w:pPr>
    </w:p>
    <w:p w:rsidR="00C01EFB" w:rsidRPr="000F2E56" w:rsidRDefault="00C01EFB" w:rsidP="009548D5">
      <w:pPr>
        <w:spacing w:after="0" w:line="240" w:lineRule="auto"/>
        <w:rPr>
          <w:rFonts w:ascii="Times New Roman" w:hAnsi="Times New Roman" w:cs="Times New Roman"/>
          <w:sz w:val="24"/>
          <w:szCs w:val="24"/>
        </w:rPr>
      </w:pPr>
      <w:r>
        <w:rPr>
          <w:rFonts w:ascii="Times New Roman" w:hAnsi="Times New Roman" w:cs="Times New Roman"/>
          <w:sz w:val="24"/>
          <w:szCs w:val="24"/>
        </w:rPr>
        <w:t>zu 1:</w:t>
      </w:r>
    </w:p>
    <w:p w:rsidR="000F2E56" w:rsidRDefault="00E357FF" w:rsidP="009548D5">
      <w:pPr>
        <w:spacing w:after="0" w:line="240" w:lineRule="auto"/>
        <w:jc w:val="both"/>
        <w:rPr>
          <w:rFonts w:ascii="Times New Roman" w:hAnsi="Times New Roman" w:cs="Times New Roman"/>
          <w:sz w:val="24"/>
          <w:szCs w:val="24"/>
          <w:lang w:eastAsia="de-DE"/>
        </w:rPr>
      </w:pPr>
      <w:r w:rsidRPr="000F2E56">
        <w:rPr>
          <w:rFonts w:ascii="Times New Roman" w:hAnsi="Times New Roman" w:cs="Times New Roman"/>
          <w:sz w:val="24"/>
          <w:szCs w:val="24"/>
        </w:rPr>
        <w:t xml:space="preserve">Die Verordnung ist </w:t>
      </w:r>
      <w:r w:rsidR="0057469D" w:rsidRPr="000F2E56">
        <w:rPr>
          <w:rFonts w:ascii="Times New Roman" w:hAnsi="Times New Roman" w:cs="Times New Roman"/>
          <w:sz w:val="24"/>
          <w:szCs w:val="24"/>
        </w:rPr>
        <w:t xml:space="preserve">verfassungs- und </w:t>
      </w:r>
      <w:r w:rsidRPr="000F2E56">
        <w:rPr>
          <w:rFonts w:ascii="Times New Roman" w:hAnsi="Times New Roman" w:cs="Times New Roman"/>
          <w:sz w:val="24"/>
          <w:szCs w:val="24"/>
        </w:rPr>
        <w:t>rechtswidrig, weil die Antragsgegnerin zu a) von der Verordnungsermächtigung des § 2</w:t>
      </w:r>
      <w:r w:rsidR="005E03F9">
        <w:rPr>
          <w:rFonts w:ascii="Times New Roman" w:hAnsi="Times New Roman" w:cs="Times New Roman"/>
          <w:sz w:val="24"/>
          <w:szCs w:val="24"/>
        </w:rPr>
        <w:t>8c IfSG nicht ermächtigt war, d</w:t>
      </w:r>
      <w:r w:rsidRPr="000F2E56">
        <w:rPr>
          <w:rFonts w:ascii="Times New Roman" w:hAnsi="Times New Roman" w:cs="Times New Roman"/>
          <w:sz w:val="24"/>
          <w:szCs w:val="24"/>
        </w:rPr>
        <w:t>e</w:t>
      </w:r>
      <w:r w:rsidR="005E03F9">
        <w:rPr>
          <w:rFonts w:ascii="Times New Roman" w:hAnsi="Times New Roman" w:cs="Times New Roman"/>
          <w:sz w:val="24"/>
          <w:szCs w:val="24"/>
        </w:rPr>
        <w:t>n Antragsgegner</w:t>
      </w:r>
      <w:r w:rsidRPr="000F2E56">
        <w:rPr>
          <w:rFonts w:ascii="Times New Roman" w:hAnsi="Times New Roman" w:cs="Times New Roman"/>
          <w:sz w:val="24"/>
          <w:szCs w:val="24"/>
        </w:rPr>
        <w:t xml:space="preserve"> zu b) mit der inhaltlichen Ausfüllung ihrer Verordnungen </w:t>
      </w:r>
      <w:proofErr w:type="spellStart"/>
      <w:r w:rsidRPr="000F2E56">
        <w:rPr>
          <w:rFonts w:ascii="Times New Roman" w:hAnsi="Times New Roman" w:cs="Times New Roman"/>
          <w:sz w:val="24"/>
          <w:szCs w:val="24"/>
        </w:rPr>
        <w:t>unterzubevollmächtigen</w:t>
      </w:r>
      <w:proofErr w:type="spellEnd"/>
      <w:r w:rsidRPr="000F2E56">
        <w:rPr>
          <w:rFonts w:ascii="Times New Roman" w:hAnsi="Times New Roman" w:cs="Times New Roman"/>
          <w:sz w:val="24"/>
          <w:szCs w:val="24"/>
        </w:rPr>
        <w:t xml:space="preserve">. </w:t>
      </w:r>
      <w:r w:rsidR="000F2E56" w:rsidRPr="000F2E56">
        <w:rPr>
          <w:rFonts w:ascii="Times New Roman" w:hAnsi="Times New Roman"/>
          <w:sz w:val="24"/>
          <w:szCs w:val="24"/>
        </w:rPr>
        <w:t>Es ist unbestreitbar, dass § 28c IfSG nur den Landesregierungen, aber nicht der Bundesregierung diese verfassungsrechtlich höchst bedenkliche Möglichkeit der Erteilung von Untervollmachten zur Gesetzgebung erteilt. (siehe auch https://tkp.at/2022/01/18/gesetzgebung-per-untervollmacht-zur-verkuerzung-des-genesenenstatus-auf-3-monate-in-deutschland/)</w:t>
      </w:r>
      <w:r w:rsidR="000F2E56">
        <w:rPr>
          <w:rFonts w:ascii="Times New Roman" w:hAnsi="Times New Roman" w:cs="Times New Roman"/>
          <w:sz w:val="24"/>
          <w:szCs w:val="24"/>
          <w:lang w:eastAsia="de-DE"/>
        </w:rPr>
        <w:t xml:space="preserve"> </w:t>
      </w:r>
    </w:p>
    <w:p w:rsidR="000F2E56" w:rsidRDefault="000F2E56" w:rsidP="004100FE">
      <w:pPr>
        <w:spacing w:after="0" w:line="240" w:lineRule="auto"/>
        <w:jc w:val="both"/>
        <w:rPr>
          <w:rFonts w:ascii="Times New Roman" w:hAnsi="Times New Roman" w:cs="Times New Roman"/>
          <w:sz w:val="24"/>
          <w:szCs w:val="24"/>
        </w:rPr>
      </w:pPr>
    </w:p>
    <w:p w:rsidR="004100FE" w:rsidRDefault="004100FE" w:rsidP="00410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Das Netzwerk kritischer Richter und Staatsanwälte kommentierte auf </w:t>
      </w:r>
      <w:r w:rsidRPr="004100FE">
        <w:rPr>
          <w:rFonts w:ascii="Times New Roman" w:hAnsi="Times New Roman" w:cs="Times New Roman"/>
          <w:sz w:val="24"/>
          <w:szCs w:val="24"/>
        </w:rPr>
        <w:t>https://netzwerkkrista.de/</w:t>
      </w:r>
      <w:r w:rsidR="00BA3418">
        <w:rPr>
          <w:rFonts w:ascii="Times New Roman" w:hAnsi="Times New Roman" w:cs="Times New Roman"/>
          <w:sz w:val="24"/>
          <w:szCs w:val="24"/>
        </w:rPr>
        <w:t xml:space="preserve"> </w:t>
      </w:r>
      <w:r w:rsidRPr="004100FE">
        <w:rPr>
          <w:rFonts w:ascii="Times New Roman" w:hAnsi="Times New Roman" w:cs="Times New Roman"/>
          <w:sz w:val="24"/>
          <w:szCs w:val="24"/>
        </w:rPr>
        <w:t>2022/01/16/eilmeldung-bundesregierung-verkuerzt-genesenenstatus-auf-drei-monate-will-es-aber-nicht-gewesen-sein-delegation-wichtiger-impf-und-fristentscheidungen-genesenenstatus-auffrischungsimpfung/</w:t>
      </w:r>
      <w:r>
        <w:rPr>
          <w:rFonts w:ascii="Times New Roman" w:hAnsi="Times New Roman" w:cs="Times New Roman"/>
          <w:sz w:val="24"/>
          <w:szCs w:val="24"/>
        </w:rPr>
        <w:t>:</w:t>
      </w:r>
    </w:p>
    <w:p w:rsidR="00BA3418" w:rsidRDefault="00BA3418" w:rsidP="004100FE">
      <w:pPr>
        <w:pStyle w:val="StandardWeb"/>
        <w:spacing w:before="0" w:beforeAutospacing="0" w:after="0" w:afterAutospacing="0"/>
      </w:pPr>
    </w:p>
    <w:p w:rsidR="004100FE" w:rsidRPr="004100FE" w:rsidRDefault="004100FE" w:rsidP="00BA3418">
      <w:pPr>
        <w:pStyle w:val="StandardWeb"/>
        <w:spacing w:before="0" w:beforeAutospacing="0" w:after="0" w:afterAutospacing="0"/>
        <w:ind w:left="567" w:right="567"/>
        <w:jc w:val="both"/>
      </w:pPr>
      <w:r w:rsidRPr="004100FE">
        <w:t>So kann die Bundesregierung über ihre Weisungsmöglichkeit an das RKI die Basis für die Grundrechtsentzüge definieren, ohne diese nach Außen verantworten zu müssen. Änderungen sollen also offensichtlich weder im Bundesgesetzblatt noch im Bundesanzeiger, sondern auf einer Internetseite erscheinen. Gerichte und Behörden werden Screenshots speichern müssen, um zu wissen, wann was galt. Änderungen sind jederzeit möglich.</w:t>
      </w:r>
    </w:p>
    <w:p w:rsidR="00BA3418" w:rsidRDefault="00BA3418" w:rsidP="00BA3418">
      <w:pPr>
        <w:pStyle w:val="StandardWeb"/>
        <w:spacing w:before="0" w:beforeAutospacing="0" w:after="0" w:afterAutospacing="0"/>
        <w:ind w:left="567" w:right="567"/>
      </w:pPr>
    </w:p>
    <w:p w:rsidR="004100FE" w:rsidRPr="004100FE" w:rsidRDefault="004100FE" w:rsidP="00BA3418">
      <w:pPr>
        <w:pStyle w:val="StandardWeb"/>
        <w:spacing w:before="0" w:beforeAutospacing="0" w:after="0" w:afterAutospacing="0"/>
        <w:ind w:left="567" w:right="567"/>
        <w:jc w:val="both"/>
      </w:pPr>
      <w:r w:rsidRPr="004100FE">
        <w:t>Ein absurder Zustand, wenn man die Tragweite der Regelung bedenkt. Entgegen dem Anschein, der sich aus der bisherigen medialen Berichterstattung ergibt, geht es nicht nur um eine Regelung zu Quarantäne-Zeiten, sondern um sämtliche infektionsschutzrechtliche Einschränkungen, die daran anknüpfen, dass eine Person geimpft oder genesen ist und zur Beantwortung dieser Frage auf die COVID-19-Schutzmaßnahmen-Ausnahmenverordnung verweisen.</w:t>
      </w:r>
    </w:p>
    <w:p w:rsidR="004100FE" w:rsidRPr="00BA3418" w:rsidRDefault="004100FE" w:rsidP="004100FE">
      <w:pPr>
        <w:spacing w:after="0" w:line="240" w:lineRule="auto"/>
        <w:jc w:val="both"/>
        <w:rPr>
          <w:rFonts w:ascii="Times New Roman" w:hAnsi="Times New Roman" w:cs="Times New Roman"/>
          <w:sz w:val="24"/>
          <w:szCs w:val="24"/>
        </w:rPr>
      </w:pPr>
    </w:p>
    <w:p w:rsidR="004100FE" w:rsidRDefault="00BA3418" w:rsidP="004100FE">
      <w:pPr>
        <w:spacing w:after="0" w:line="240" w:lineRule="auto"/>
        <w:jc w:val="both"/>
        <w:rPr>
          <w:rFonts w:ascii="Times New Roman" w:hAnsi="Times New Roman" w:cs="Times New Roman"/>
          <w:sz w:val="24"/>
          <w:szCs w:val="24"/>
          <w:lang w:eastAsia="de-DE"/>
        </w:rPr>
      </w:pPr>
      <w:r w:rsidRPr="00BA3418">
        <w:rPr>
          <w:rStyle w:val="markedcontent"/>
          <w:rFonts w:ascii="Times New Roman" w:hAnsi="Times New Roman" w:cs="Times New Roman"/>
          <w:sz w:val="24"/>
          <w:szCs w:val="24"/>
        </w:rPr>
        <w:t>Das Prinzip der Rechtssicherheit umfasst Rechtsklarheit und Bestimmtheit einer Norm</w:t>
      </w:r>
      <w:r>
        <w:rPr>
          <w:rStyle w:val="markedcontent"/>
          <w:rFonts w:ascii="Times New Roman" w:hAnsi="Times New Roman" w:cs="Times New Roman"/>
          <w:sz w:val="24"/>
          <w:szCs w:val="24"/>
        </w:rPr>
        <w:t xml:space="preserve"> </w:t>
      </w:r>
      <w:r w:rsidRPr="00BA3418">
        <w:rPr>
          <w:rStyle w:val="markedcontent"/>
          <w:rFonts w:ascii="Times New Roman" w:hAnsi="Times New Roman" w:cs="Times New Roman"/>
          <w:sz w:val="24"/>
          <w:szCs w:val="24"/>
        </w:rPr>
        <w:t>(BVerfGE 21, 73, 79)</w:t>
      </w:r>
      <w:r>
        <w:rPr>
          <w:rStyle w:val="markedcontent"/>
          <w:rFonts w:ascii="Times New Roman" w:hAnsi="Times New Roman" w:cs="Times New Roman"/>
          <w:sz w:val="24"/>
          <w:szCs w:val="24"/>
        </w:rPr>
        <w:t xml:space="preserve">. Beides wird mit der von der Bundesregierung geschaffenen Unterbevollmächtigung nicht gewährleistet. Ungeachtet der hierfür nicht ausreichenden Ermächtigungsgrundlage verstößt sie auch gegen das Rechtsstaatsgebot. </w:t>
      </w:r>
      <w:r w:rsidR="004100FE" w:rsidRPr="00BA3418">
        <w:rPr>
          <w:rFonts w:ascii="Times New Roman" w:hAnsi="Times New Roman" w:cs="Times New Roman"/>
          <w:sz w:val="24"/>
          <w:szCs w:val="24"/>
          <w:lang w:eastAsia="de-DE"/>
        </w:rPr>
        <w:t>Die Bundesre</w:t>
      </w:r>
      <w:r w:rsidR="004100FE">
        <w:rPr>
          <w:rFonts w:ascii="Times New Roman" w:hAnsi="Times New Roman" w:cs="Times New Roman"/>
          <w:sz w:val="24"/>
          <w:szCs w:val="24"/>
          <w:lang w:eastAsia="de-DE"/>
        </w:rPr>
        <w:t xml:space="preserve">gierung hätte </w:t>
      </w:r>
      <w:r>
        <w:rPr>
          <w:rFonts w:ascii="Times New Roman" w:hAnsi="Times New Roman" w:cs="Times New Roman"/>
          <w:sz w:val="24"/>
          <w:szCs w:val="24"/>
          <w:lang w:eastAsia="de-DE"/>
        </w:rPr>
        <w:t xml:space="preserve">in einem rechtsstaatlichen Verfahren </w:t>
      </w:r>
      <w:r w:rsidR="004100FE">
        <w:rPr>
          <w:rFonts w:ascii="Times New Roman" w:hAnsi="Times New Roman" w:cs="Times New Roman"/>
          <w:sz w:val="24"/>
          <w:szCs w:val="24"/>
          <w:lang w:eastAsia="de-DE"/>
        </w:rPr>
        <w:t xml:space="preserve">den von ihr gewollten Regelungsinhalt vollständig </w:t>
      </w:r>
      <w:bookmarkStart w:id="0" w:name="_GoBack"/>
      <w:bookmarkEnd w:id="0"/>
      <w:r w:rsidR="004100FE">
        <w:rPr>
          <w:rFonts w:ascii="Times New Roman" w:hAnsi="Times New Roman" w:cs="Times New Roman"/>
          <w:sz w:val="24"/>
          <w:szCs w:val="24"/>
          <w:lang w:eastAsia="de-DE"/>
        </w:rPr>
        <w:t xml:space="preserve">und für den Bürger klar verständlich in der Verordnung festlegen </w:t>
      </w:r>
      <w:r>
        <w:rPr>
          <w:rFonts w:ascii="Times New Roman" w:hAnsi="Times New Roman" w:cs="Times New Roman"/>
          <w:sz w:val="24"/>
          <w:szCs w:val="24"/>
          <w:lang w:eastAsia="de-DE"/>
        </w:rPr>
        <w:t xml:space="preserve">und im Bundesanzeiger veröffentlichen </w:t>
      </w:r>
      <w:r w:rsidR="004100FE">
        <w:rPr>
          <w:rFonts w:ascii="Times New Roman" w:hAnsi="Times New Roman" w:cs="Times New Roman"/>
          <w:sz w:val="24"/>
          <w:szCs w:val="24"/>
          <w:lang w:eastAsia="de-DE"/>
        </w:rPr>
        <w:t xml:space="preserve">müssen. Unterbliebene oder inhaltlich unbestimmte Festlegungen gelten als nicht erfolgt. </w:t>
      </w:r>
    </w:p>
    <w:p w:rsidR="004100FE" w:rsidRPr="000F2E56" w:rsidRDefault="004100FE" w:rsidP="009548D5">
      <w:pPr>
        <w:spacing w:after="0" w:line="240" w:lineRule="auto"/>
        <w:jc w:val="both"/>
        <w:rPr>
          <w:rFonts w:ascii="Times New Roman" w:hAnsi="Times New Roman" w:cs="Times New Roman"/>
          <w:sz w:val="24"/>
          <w:szCs w:val="24"/>
        </w:rPr>
      </w:pPr>
    </w:p>
    <w:p w:rsidR="00B337BF" w:rsidRPr="008934FD" w:rsidRDefault="00B337BF" w:rsidP="009548D5">
      <w:pPr>
        <w:spacing w:after="0" w:line="240" w:lineRule="auto"/>
        <w:jc w:val="both"/>
        <w:rPr>
          <w:rFonts w:ascii="Times New Roman" w:hAnsi="Times New Roman" w:cs="Times New Roman"/>
          <w:sz w:val="24"/>
          <w:szCs w:val="24"/>
          <w:lang w:eastAsia="de-DE"/>
        </w:rPr>
      </w:pPr>
      <w:r w:rsidRPr="008934FD">
        <w:rPr>
          <w:rFonts w:ascii="Times New Roman" w:hAnsi="Times New Roman" w:cs="Times New Roman"/>
          <w:sz w:val="24"/>
          <w:szCs w:val="24"/>
          <w:lang w:eastAsia="de-DE"/>
        </w:rPr>
        <w:t xml:space="preserve">Art. 100 Abs. 1 GG ist nicht anzuwenden, weil es sich hier nicht um ein Gesetz, sondern um eine Verordnung handelt. Sie wurde von der Regierung und nicht vom Parlament erlassen und die Kontrolle der Rechtmäßigkeit des Regierungshandelns obliegt den Verwaltungsgerichten. Die Verordnungsermächtigung des </w:t>
      </w:r>
      <w:r w:rsidR="00932137" w:rsidRPr="000F2E56">
        <w:rPr>
          <w:rFonts w:ascii="Times New Roman" w:hAnsi="Times New Roman"/>
          <w:sz w:val="24"/>
          <w:szCs w:val="24"/>
        </w:rPr>
        <w:t>§ 28c IfSG</w:t>
      </w:r>
      <w:r w:rsidRPr="008934FD">
        <w:rPr>
          <w:rFonts w:ascii="Times New Roman" w:hAnsi="Times New Roman" w:cs="Times New Roman"/>
          <w:sz w:val="24"/>
          <w:szCs w:val="24"/>
          <w:lang w:eastAsia="de-DE"/>
        </w:rPr>
        <w:t xml:space="preserve"> ermächtigt nicht zum Erlass verfassungswidriger Regelungen, denn auch der Gesetzgeber hätte nicht das Recht, verfassungswidrige Gesetze zu erlassen.   </w:t>
      </w:r>
    </w:p>
    <w:p w:rsidR="00B337BF" w:rsidRDefault="00B337BF" w:rsidP="009548D5">
      <w:pPr>
        <w:spacing w:after="0" w:line="240" w:lineRule="auto"/>
        <w:rPr>
          <w:rFonts w:ascii="Times New Roman" w:hAnsi="Times New Roman" w:cs="Times New Roman"/>
          <w:sz w:val="24"/>
          <w:szCs w:val="24"/>
        </w:rPr>
      </w:pPr>
    </w:p>
    <w:p w:rsidR="00C01EFB" w:rsidRDefault="00C01EFB" w:rsidP="009548D5">
      <w:pPr>
        <w:spacing w:after="0" w:line="240" w:lineRule="auto"/>
        <w:rPr>
          <w:rFonts w:ascii="Times New Roman" w:hAnsi="Times New Roman" w:cs="Times New Roman"/>
          <w:sz w:val="24"/>
          <w:szCs w:val="24"/>
        </w:rPr>
      </w:pPr>
      <w:r>
        <w:rPr>
          <w:rFonts w:ascii="Times New Roman" w:hAnsi="Times New Roman" w:cs="Times New Roman"/>
          <w:sz w:val="24"/>
          <w:szCs w:val="24"/>
        </w:rPr>
        <w:t>zu 2:</w:t>
      </w:r>
    </w:p>
    <w:p w:rsidR="00EB39F0" w:rsidRDefault="00EB39F0" w:rsidP="00482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angefochtene Verordnung dient dem politischen Zweck, die Bevölkerung zur Impfung </w:t>
      </w:r>
      <w:r w:rsidR="0048217D">
        <w:rPr>
          <w:rFonts w:ascii="Times New Roman" w:hAnsi="Times New Roman" w:cs="Times New Roman"/>
          <w:sz w:val="24"/>
          <w:szCs w:val="24"/>
        </w:rPr>
        <w:t>nöti</w:t>
      </w:r>
      <w:r>
        <w:rPr>
          <w:rFonts w:ascii="Times New Roman" w:hAnsi="Times New Roman" w:cs="Times New Roman"/>
          <w:sz w:val="24"/>
          <w:szCs w:val="24"/>
        </w:rPr>
        <w:t xml:space="preserve">gen zu wollen. </w:t>
      </w:r>
      <w:r w:rsidR="0048217D">
        <w:rPr>
          <w:rFonts w:ascii="Times New Roman" w:hAnsi="Times New Roman" w:cs="Times New Roman"/>
          <w:sz w:val="24"/>
          <w:szCs w:val="24"/>
        </w:rPr>
        <w:t xml:space="preserve">Weil inzwischen bekannt wurde, dass der Schutz der Impfungen wesentlich kürzer ist als früher von den Herstellern behauptet, soll zur Erreichung dieses politischen Zieles die Anerkennung einer natürlichen Immunisierung ebenfalls verkürzt werden, auch wenn es dafür keine wissenschaftliche Rechtfertigung gibt. </w:t>
      </w:r>
    </w:p>
    <w:p w:rsidR="002478A1" w:rsidRDefault="002478A1" w:rsidP="009548D5">
      <w:pPr>
        <w:spacing w:after="0" w:line="240" w:lineRule="auto"/>
        <w:rPr>
          <w:rFonts w:ascii="Times New Roman" w:hAnsi="Times New Roman" w:cs="Times New Roman"/>
          <w:sz w:val="24"/>
          <w:szCs w:val="24"/>
        </w:rPr>
      </w:pPr>
    </w:p>
    <w:p w:rsidR="00905ED8" w:rsidRDefault="00905ED8" w:rsidP="00C61D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einem Klageverfahren vor dem Verwaltungsgericht Darmstadt hat das Mitglied des </w:t>
      </w:r>
      <w:r w:rsidRPr="00905ED8">
        <w:rPr>
          <w:rFonts w:ascii="Times New Roman" w:hAnsi="Times New Roman" w:cs="Times New Roman"/>
          <w:sz w:val="24"/>
          <w:szCs w:val="24"/>
        </w:rPr>
        <w:t>Verein</w:t>
      </w:r>
      <w:r>
        <w:rPr>
          <w:rFonts w:ascii="Times New Roman" w:hAnsi="Times New Roman" w:cs="Times New Roman"/>
          <w:sz w:val="24"/>
          <w:szCs w:val="24"/>
        </w:rPr>
        <w:t>s</w:t>
      </w:r>
      <w:r w:rsidRPr="00905ED8">
        <w:rPr>
          <w:rFonts w:ascii="Times New Roman" w:hAnsi="Times New Roman" w:cs="Times New Roman"/>
          <w:sz w:val="24"/>
          <w:szCs w:val="24"/>
        </w:rPr>
        <w:t xml:space="preserve"> „Mediziner und Wissenschaftler für Gesundheit, Freiheit und Demokratie e.V.“</w:t>
      </w:r>
      <w:r>
        <w:rPr>
          <w:rFonts w:ascii="Times New Roman" w:hAnsi="Times New Roman" w:cs="Times New Roman"/>
          <w:sz w:val="24"/>
          <w:szCs w:val="24"/>
        </w:rPr>
        <w:t xml:space="preserve">, Prof. Dr. Werner Müller, auf 20 Seiten mit 110 Seiten Anlagen </w:t>
      </w:r>
      <w:r w:rsidR="005E03F9">
        <w:rPr>
          <w:rFonts w:ascii="Times New Roman" w:hAnsi="Times New Roman" w:cs="Times New Roman"/>
          <w:sz w:val="24"/>
          <w:szCs w:val="24"/>
        </w:rPr>
        <w:t xml:space="preserve">dezidiert </w:t>
      </w:r>
      <w:r>
        <w:rPr>
          <w:rFonts w:ascii="Times New Roman" w:hAnsi="Times New Roman" w:cs="Times New Roman"/>
          <w:sz w:val="24"/>
          <w:szCs w:val="24"/>
        </w:rPr>
        <w:t>dargelegt, dass</w:t>
      </w:r>
    </w:p>
    <w:p w:rsidR="00905ED8" w:rsidRPr="00C61D4D" w:rsidRDefault="00905ED8" w:rsidP="00C61D4D">
      <w:pPr>
        <w:spacing w:after="0" w:line="240" w:lineRule="auto"/>
        <w:ind w:left="142" w:hanging="142"/>
        <w:jc w:val="both"/>
        <w:rPr>
          <w:rFonts w:ascii="Times New Roman" w:hAnsi="Times New Roman" w:cs="Times New Roman"/>
          <w:sz w:val="24"/>
          <w:szCs w:val="24"/>
        </w:rPr>
      </w:pPr>
    </w:p>
    <w:p w:rsidR="00905ED8" w:rsidRPr="00C61D4D" w:rsidRDefault="00C61D4D" w:rsidP="00C61D4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05ED8" w:rsidRPr="00C61D4D">
        <w:rPr>
          <w:rFonts w:ascii="Times New Roman" w:hAnsi="Times New Roman" w:cs="Times New Roman"/>
          <w:sz w:val="24"/>
          <w:szCs w:val="24"/>
        </w:rPr>
        <w:t xml:space="preserve">die aktuellen Zahlen zu Neuinfektionen, Hospitalisierungen, Todesfällen und der Auslastung der Intensivstationen keine statistisch messbare Wirkung </w:t>
      </w:r>
      <w:r w:rsidR="00932137">
        <w:rPr>
          <w:rFonts w:ascii="Times New Roman" w:hAnsi="Times New Roman" w:cs="Times New Roman"/>
          <w:sz w:val="24"/>
          <w:szCs w:val="24"/>
        </w:rPr>
        <w:t xml:space="preserve">der Impfungen </w:t>
      </w:r>
      <w:r w:rsidR="00905ED8" w:rsidRPr="00C61D4D">
        <w:rPr>
          <w:rFonts w:ascii="Times New Roman" w:hAnsi="Times New Roman" w:cs="Times New Roman"/>
          <w:sz w:val="24"/>
          <w:szCs w:val="24"/>
        </w:rPr>
        <w:t>erkennen lassen,</w:t>
      </w:r>
    </w:p>
    <w:p w:rsidR="00905ED8" w:rsidRPr="00C61D4D" w:rsidRDefault="00C61D4D" w:rsidP="00C61D4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05ED8" w:rsidRPr="00C61D4D">
        <w:rPr>
          <w:rFonts w:ascii="Times New Roman" w:hAnsi="Times New Roman" w:cs="Times New Roman"/>
          <w:sz w:val="24"/>
          <w:szCs w:val="24"/>
        </w:rPr>
        <w:t xml:space="preserve">es keine </w:t>
      </w:r>
      <w:r w:rsidRPr="00C61D4D">
        <w:rPr>
          <w:rFonts w:ascii="Times New Roman" w:hAnsi="Times New Roman" w:cs="Times New Roman"/>
          <w:sz w:val="24"/>
          <w:szCs w:val="24"/>
        </w:rPr>
        <w:t xml:space="preserve">für einen statistischen Nachweis erforderlich </w:t>
      </w:r>
      <w:r w:rsidR="00905ED8" w:rsidRPr="00C61D4D">
        <w:rPr>
          <w:rFonts w:ascii="Times New Roman" w:hAnsi="Times New Roman" w:cs="Times New Roman"/>
          <w:sz w:val="24"/>
          <w:szCs w:val="24"/>
        </w:rPr>
        <w:t>negative Korrelation</w:t>
      </w:r>
      <w:r w:rsidR="005E03F9">
        <w:rPr>
          <w:rFonts w:ascii="Times New Roman" w:hAnsi="Times New Roman" w:cs="Times New Roman"/>
          <w:sz w:val="24"/>
          <w:szCs w:val="24"/>
        </w:rPr>
        <w:t xml:space="preserve"> von -0,5 (auf einer Skala von -1 bis +1) </w:t>
      </w:r>
      <w:r w:rsidR="00905ED8" w:rsidRPr="00C61D4D">
        <w:rPr>
          <w:rFonts w:ascii="Times New Roman" w:hAnsi="Times New Roman" w:cs="Times New Roman"/>
          <w:sz w:val="24"/>
          <w:szCs w:val="24"/>
        </w:rPr>
        <w:t>zwischen Impfungen und Fallzahlen gibt</w:t>
      </w:r>
      <w:r w:rsidR="006C42E9">
        <w:rPr>
          <w:rFonts w:ascii="Times New Roman" w:hAnsi="Times New Roman" w:cs="Times New Roman"/>
          <w:sz w:val="24"/>
          <w:szCs w:val="24"/>
        </w:rPr>
        <w:t xml:space="preserve"> (stattdessen hat Prof. Müller</w:t>
      </w:r>
      <w:r w:rsidR="005E03F9">
        <w:rPr>
          <w:rFonts w:ascii="Times New Roman" w:hAnsi="Times New Roman" w:cs="Times New Roman"/>
          <w:sz w:val="24"/>
          <w:szCs w:val="24"/>
        </w:rPr>
        <w:t xml:space="preserve"> positive Korrelationen von mehr als +0,3 errechnet)</w:t>
      </w:r>
      <w:r w:rsidRPr="00C61D4D">
        <w:rPr>
          <w:rFonts w:ascii="Times New Roman" w:hAnsi="Times New Roman" w:cs="Times New Roman"/>
          <w:sz w:val="24"/>
          <w:szCs w:val="24"/>
        </w:rPr>
        <w:t>,</w:t>
      </w:r>
    </w:p>
    <w:p w:rsidR="00C61D4D" w:rsidRPr="00C61D4D" w:rsidRDefault="00C61D4D" w:rsidP="00C61D4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C61D4D">
        <w:rPr>
          <w:rFonts w:ascii="Times New Roman" w:hAnsi="Times New Roman" w:cs="Times New Roman"/>
          <w:sz w:val="24"/>
          <w:szCs w:val="24"/>
        </w:rPr>
        <w:t>die mangelnde Wirksamkeit auch medizinisch erklärbar ist und</w:t>
      </w:r>
    </w:p>
    <w:p w:rsidR="00C61D4D" w:rsidRPr="00C61D4D" w:rsidRDefault="00C61D4D" w:rsidP="00C61D4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C61D4D">
        <w:rPr>
          <w:rFonts w:ascii="Times New Roman" w:hAnsi="Times New Roman" w:cs="Times New Roman"/>
          <w:sz w:val="24"/>
          <w:szCs w:val="24"/>
        </w:rPr>
        <w:t>die natürliche Immunisierung nach einer überstandenen Erkrankung wirkungsvoll ist und sie mindestens ein Jahr andauert.</w:t>
      </w:r>
    </w:p>
    <w:p w:rsidR="0048217D" w:rsidRPr="00905ED8" w:rsidRDefault="0048217D" w:rsidP="00C61D4D">
      <w:pPr>
        <w:spacing w:after="0" w:line="240" w:lineRule="auto"/>
        <w:rPr>
          <w:rFonts w:ascii="Times New Roman" w:hAnsi="Times New Roman" w:cs="Times New Roman"/>
          <w:sz w:val="24"/>
          <w:szCs w:val="24"/>
        </w:rPr>
      </w:pPr>
    </w:p>
    <w:p w:rsidR="00905ED8" w:rsidRPr="00905ED8" w:rsidRDefault="0048217D" w:rsidP="00C61D4D">
      <w:pPr>
        <w:spacing w:after="0" w:line="240" w:lineRule="auto"/>
        <w:ind w:left="1985" w:hanging="1985"/>
        <w:jc w:val="both"/>
        <w:rPr>
          <w:rFonts w:ascii="Times New Roman" w:hAnsi="Times New Roman" w:cs="Times New Roman"/>
          <w:sz w:val="24"/>
          <w:szCs w:val="24"/>
        </w:rPr>
      </w:pPr>
      <w:r w:rsidRPr="00905ED8">
        <w:rPr>
          <w:rFonts w:ascii="Times New Roman" w:hAnsi="Times New Roman" w:cs="Times New Roman"/>
          <w:sz w:val="24"/>
          <w:szCs w:val="24"/>
        </w:rPr>
        <w:t xml:space="preserve">angebotener </w:t>
      </w:r>
      <w:r w:rsidR="002478A1" w:rsidRPr="00905ED8">
        <w:rPr>
          <w:rFonts w:ascii="Times New Roman" w:hAnsi="Times New Roman" w:cs="Times New Roman"/>
          <w:sz w:val="24"/>
          <w:szCs w:val="24"/>
        </w:rPr>
        <w:t>Beweis:</w:t>
      </w:r>
      <w:r w:rsidR="002478A1" w:rsidRPr="00905ED8">
        <w:rPr>
          <w:rFonts w:ascii="Times New Roman" w:hAnsi="Times New Roman" w:cs="Times New Roman"/>
          <w:sz w:val="24"/>
          <w:szCs w:val="24"/>
        </w:rPr>
        <w:tab/>
      </w:r>
      <w:r w:rsidR="00905ED8" w:rsidRPr="00905ED8">
        <w:rPr>
          <w:rFonts w:ascii="Times New Roman" w:hAnsi="Times New Roman" w:cs="Times New Roman"/>
          <w:sz w:val="24"/>
          <w:szCs w:val="24"/>
        </w:rPr>
        <w:t>Vorlage der Klageschrift im Verfahren 4 K 13/22 vor dem Verwaltungsgericht Darmstadt und Vernehmung ihres Verfassers</w:t>
      </w:r>
      <w:r w:rsidR="002478A1" w:rsidRPr="00905ED8">
        <w:rPr>
          <w:rFonts w:ascii="Times New Roman" w:hAnsi="Times New Roman" w:cs="Times New Roman"/>
          <w:sz w:val="24"/>
          <w:szCs w:val="24"/>
        </w:rPr>
        <w:t xml:space="preserve"> Pr</w:t>
      </w:r>
      <w:r w:rsidR="00905ED8" w:rsidRPr="00905ED8">
        <w:rPr>
          <w:rFonts w:ascii="Times New Roman" w:hAnsi="Times New Roman" w:cs="Times New Roman"/>
          <w:sz w:val="24"/>
          <w:szCs w:val="24"/>
        </w:rPr>
        <w:t xml:space="preserve">of. Dr. Werner Müller, zu laden über den Verein „Mediziner und Wissenschaftler für Gesundheit, Freiheit und Demokratie e.V.“, </w:t>
      </w:r>
      <w:proofErr w:type="spellStart"/>
      <w:r w:rsidR="00905ED8" w:rsidRPr="00905ED8">
        <w:rPr>
          <w:rFonts w:ascii="Times New Roman" w:hAnsi="Times New Roman" w:cs="Times New Roman"/>
          <w:sz w:val="24"/>
          <w:szCs w:val="24"/>
        </w:rPr>
        <w:t>Wittgasse</w:t>
      </w:r>
      <w:proofErr w:type="spellEnd"/>
      <w:r w:rsidR="00905ED8" w:rsidRPr="00905ED8">
        <w:rPr>
          <w:rFonts w:ascii="Times New Roman" w:hAnsi="Times New Roman" w:cs="Times New Roman"/>
          <w:sz w:val="24"/>
          <w:szCs w:val="24"/>
        </w:rPr>
        <w:t xml:space="preserve"> 9, 94032 Passau, info@mwgfd.de, als sachverständigen Zeugen</w:t>
      </w:r>
    </w:p>
    <w:p w:rsidR="005E03F9" w:rsidRDefault="005E03F9" w:rsidP="009548D5">
      <w:pPr>
        <w:spacing w:after="0" w:line="240" w:lineRule="auto"/>
        <w:rPr>
          <w:rFonts w:ascii="Times New Roman" w:hAnsi="Times New Roman" w:cs="Times New Roman"/>
          <w:sz w:val="24"/>
          <w:szCs w:val="24"/>
        </w:rPr>
      </w:pPr>
    </w:p>
    <w:p w:rsidR="00AA5186" w:rsidRDefault="00910ECF" w:rsidP="00AA5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AA5186">
        <w:rPr>
          <w:rFonts w:ascii="Times New Roman" w:hAnsi="Times New Roman" w:cs="Times New Roman"/>
          <w:sz w:val="24"/>
          <w:szCs w:val="24"/>
        </w:rPr>
        <w:t>s</w:t>
      </w:r>
      <w:r>
        <w:rPr>
          <w:rFonts w:ascii="Times New Roman" w:hAnsi="Times New Roman" w:cs="Times New Roman"/>
          <w:sz w:val="24"/>
          <w:szCs w:val="24"/>
        </w:rPr>
        <w:t xml:space="preserve"> geht</w:t>
      </w:r>
      <w:r w:rsidR="00AA5186">
        <w:rPr>
          <w:rFonts w:ascii="Times New Roman" w:hAnsi="Times New Roman" w:cs="Times New Roman"/>
          <w:sz w:val="24"/>
          <w:szCs w:val="24"/>
        </w:rPr>
        <w:t xml:space="preserve"> also erkennbar nicht um den Gesundheitsschutz der Bevölkerung, sondern um die Generierung von Umsätzen </w:t>
      </w:r>
      <w:r w:rsidR="005E03F9">
        <w:rPr>
          <w:rFonts w:ascii="Times New Roman" w:hAnsi="Times New Roman" w:cs="Times New Roman"/>
          <w:sz w:val="24"/>
          <w:szCs w:val="24"/>
        </w:rPr>
        <w:t>für die Impfstoffhersteller</w:t>
      </w:r>
      <w:r w:rsidR="00AA5186">
        <w:rPr>
          <w:rFonts w:ascii="Times New Roman" w:hAnsi="Times New Roman" w:cs="Times New Roman"/>
          <w:sz w:val="24"/>
          <w:szCs w:val="24"/>
        </w:rPr>
        <w:t>, davon vorrangig von einem mit Sit</w:t>
      </w:r>
      <w:r>
        <w:rPr>
          <w:rFonts w:ascii="Times New Roman" w:hAnsi="Times New Roman" w:cs="Times New Roman"/>
          <w:sz w:val="24"/>
          <w:szCs w:val="24"/>
        </w:rPr>
        <w:t>z in Mainz, An der Goldgrube 12. Damit</w:t>
      </w:r>
      <w:r w:rsidR="00AA5186">
        <w:rPr>
          <w:rFonts w:ascii="Times New Roman" w:hAnsi="Times New Roman" w:cs="Times New Roman"/>
          <w:sz w:val="24"/>
          <w:szCs w:val="24"/>
        </w:rPr>
        <w:t xml:space="preserve"> ist das Interesse der Politik </w:t>
      </w:r>
      <w:r>
        <w:rPr>
          <w:rFonts w:ascii="Times New Roman" w:hAnsi="Times New Roman" w:cs="Times New Roman"/>
          <w:sz w:val="24"/>
          <w:szCs w:val="24"/>
        </w:rPr>
        <w:t xml:space="preserve">an dieser wirtschaftspolitischen Maßnahme für ein einzelnes Unternehmen geringer zu bewerten als das Vertrauen der Bürger in die Verlässlichkeit des Rechtsstaats und die Gültigkeit rechtmäßiger begünstigender Verwaltungsakte, die </w:t>
      </w:r>
      <w:r w:rsidRPr="00447918">
        <w:rPr>
          <w:rFonts w:ascii="Times New Roman" w:hAnsi="Times New Roman" w:cs="Times New Roman"/>
          <w:sz w:val="24"/>
          <w:szCs w:val="24"/>
        </w:rPr>
        <w:t>nur unter den Voraussetzungen des § 49 Abs. 2 VwVfG widerrufen werden</w:t>
      </w:r>
      <w:r>
        <w:rPr>
          <w:rFonts w:ascii="Times New Roman" w:hAnsi="Times New Roman" w:cs="Times New Roman"/>
          <w:sz w:val="24"/>
          <w:szCs w:val="24"/>
        </w:rPr>
        <w:t xml:space="preserve"> können.</w:t>
      </w:r>
      <w:r w:rsidR="00AA5186">
        <w:rPr>
          <w:rFonts w:ascii="Times New Roman" w:hAnsi="Times New Roman" w:cs="Times New Roman"/>
          <w:sz w:val="24"/>
          <w:szCs w:val="24"/>
        </w:rPr>
        <w:t xml:space="preserve"> </w:t>
      </w:r>
    </w:p>
    <w:p w:rsidR="00AA5186" w:rsidRDefault="00AA5186" w:rsidP="009548D5">
      <w:pPr>
        <w:spacing w:after="0" w:line="240" w:lineRule="auto"/>
        <w:rPr>
          <w:rFonts w:ascii="Times New Roman" w:hAnsi="Times New Roman" w:cs="Times New Roman"/>
          <w:sz w:val="24"/>
          <w:szCs w:val="24"/>
        </w:rPr>
      </w:pPr>
    </w:p>
    <w:p w:rsidR="00C01EFB" w:rsidRPr="008934FD" w:rsidRDefault="00C01EFB" w:rsidP="009548D5">
      <w:pPr>
        <w:spacing w:after="0" w:line="240" w:lineRule="auto"/>
        <w:rPr>
          <w:rFonts w:ascii="Times New Roman" w:hAnsi="Times New Roman" w:cs="Times New Roman"/>
          <w:sz w:val="24"/>
          <w:szCs w:val="24"/>
        </w:rPr>
      </w:pPr>
      <w:r>
        <w:rPr>
          <w:rFonts w:ascii="Times New Roman" w:hAnsi="Times New Roman" w:cs="Times New Roman"/>
          <w:sz w:val="24"/>
          <w:szCs w:val="24"/>
        </w:rPr>
        <w:t>zu 3:</w:t>
      </w:r>
    </w:p>
    <w:p w:rsidR="00ED4B73" w:rsidRDefault="00ED4B73" w:rsidP="00954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w:t>
      </w:r>
      <w:r w:rsidRPr="00447918">
        <w:rPr>
          <w:rFonts w:ascii="Times New Roman" w:hAnsi="Times New Roman" w:cs="Times New Roman"/>
          <w:sz w:val="24"/>
          <w:szCs w:val="24"/>
        </w:rPr>
        <w:t xml:space="preserve">Verordnung zur Änderung der COVID-19-Schutzmaßnahmen-Ausnahmenverordnung und der </w:t>
      </w:r>
      <w:proofErr w:type="spellStart"/>
      <w:r w:rsidRPr="00447918">
        <w:rPr>
          <w:rFonts w:ascii="Times New Roman" w:hAnsi="Times New Roman" w:cs="Times New Roman"/>
          <w:sz w:val="24"/>
          <w:szCs w:val="24"/>
        </w:rPr>
        <w:t>Coronavirus</w:t>
      </w:r>
      <w:proofErr w:type="spellEnd"/>
      <w:r w:rsidRPr="00447918">
        <w:rPr>
          <w:rFonts w:ascii="Times New Roman" w:hAnsi="Times New Roman" w:cs="Times New Roman"/>
          <w:sz w:val="24"/>
          <w:szCs w:val="24"/>
        </w:rPr>
        <w:t>-Einreiseverordnung vom 14. Januar 2022</w:t>
      </w:r>
      <w:r>
        <w:rPr>
          <w:rFonts w:ascii="Times New Roman" w:hAnsi="Times New Roman" w:cs="Times New Roman"/>
          <w:sz w:val="24"/>
          <w:szCs w:val="24"/>
        </w:rPr>
        <w:t xml:space="preserve"> verlangt in Art. 1 zur Änderung von § 2 Buchst. a Ziffer 5 der </w:t>
      </w:r>
      <w:proofErr w:type="spellStart"/>
      <w:r>
        <w:rPr>
          <w:rFonts w:ascii="Times New Roman" w:hAnsi="Times New Roman" w:cs="Times New Roman"/>
          <w:sz w:val="24"/>
          <w:szCs w:val="24"/>
        </w:rPr>
        <w:t>SchAusnahmV</w:t>
      </w:r>
      <w:proofErr w:type="spellEnd"/>
      <w:r w:rsidR="006C42E9">
        <w:rPr>
          <w:rFonts w:ascii="Times New Roman" w:hAnsi="Times New Roman" w:cs="Times New Roman"/>
          <w:sz w:val="24"/>
          <w:szCs w:val="24"/>
        </w:rPr>
        <w:t>,</w:t>
      </w:r>
      <w:r w:rsidR="00196555">
        <w:rPr>
          <w:rFonts w:ascii="Times New Roman" w:hAnsi="Times New Roman" w:cs="Times New Roman"/>
          <w:sz w:val="24"/>
          <w:szCs w:val="24"/>
        </w:rPr>
        <w:t xml:space="preserve"> dass die von dem Antragsgegner</w:t>
      </w:r>
      <w:r>
        <w:rPr>
          <w:rFonts w:ascii="Times New Roman" w:hAnsi="Times New Roman" w:cs="Times New Roman"/>
          <w:sz w:val="24"/>
          <w:szCs w:val="24"/>
        </w:rPr>
        <w:t xml:space="preserve"> zu b) veröffentlichten Vorgaben dem aktuellen Stand der medizinischen Wissenschaft entsprechen müssen. Diese wurden aber weder auf der in der Verordnung genannten Website zitier</w:t>
      </w:r>
      <w:r w:rsidR="00196555">
        <w:rPr>
          <w:rFonts w:ascii="Times New Roman" w:hAnsi="Times New Roman" w:cs="Times New Roman"/>
          <w:sz w:val="24"/>
          <w:szCs w:val="24"/>
        </w:rPr>
        <w:t>t, noch konnte der Vertreter des</w:t>
      </w:r>
      <w:r>
        <w:rPr>
          <w:rFonts w:ascii="Times New Roman" w:hAnsi="Times New Roman" w:cs="Times New Roman"/>
          <w:sz w:val="24"/>
          <w:szCs w:val="24"/>
        </w:rPr>
        <w:t xml:space="preserve"> Antragsgegne</w:t>
      </w:r>
      <w:r w:rsidR="00196555">
        <w:rPr>
          <w:rFonts w:ascii="Times New Roman" w:hAnsi="Times New Roman" w:cs="Times New Roman"/>
          <w:sz w:val="24"/>
          <w:szCs w:val="24"/>
        </w:rPr>
        <w:t>rs</w:t>
      </w:r>
      <w:r>
        <w:rPr>
          <w:rFonts w:ascii="Times New Roman" w:hAnsi="Times New Roman" w:cs="Times New Roman"/>
          <w:sz w:val="24"/>
          <w:szCs w:val="24"/>
        </w:rPr>
        <w:t xml:space="preserve"> zu b) in der Bundespressekonferenz hierzu </w:t>
      </w:r>
      <w:r w:rsidR="00932137">
        <w:rPr>
          <w:rFonts w:ascii="Times New Roman" w:hAnsi="Times New Roman" w:cs="Times New Roman"/>
          <w:sz w:val="24"/>
          <w:szCs w:val="24"/>
        </w:rPr>
        <w:t xml:space="preserve">konkrete </w:t>
      </w:r>
      <w:r>
        <w:rPr>
          <w:rFonts w:ascii="Times New Roman" w:hAnsi="Times New Roman" w:cs="Times New Roman"/>
          <w:sz w:val="24"/>
          <w:szCs w:val="24"/>
        </w:rPr>
        <w:t>Aussagen machen.</w:t>
      </w:r>
      <w:r w:rsidR="006C42E9">
        <w:rPr>
          <w:rFonts w:ascii="Times New Roman" w:hAnsi="Times New Roman" w:cs="Times New Roman"/>
          <w:sz w:val="24"/>
          <w:szCs w:val="24"/>
        </w:rPr>
        <w:t xml:space="preserve"> (siehe </w:t>
      </w:r>
      <w:r w:rsidR="006C42E9" w:rsidRPr="006C42E9">
        <w:rPr>
          <w:rFonts w:ascii="Times New Roman" w:hAnsi="Times New Roman" w:cs="Times New Roman"/>
          <w:sz w:val="24"/>
          <w:szCs w:val="24"/>
        </w:rPr>
        <w:t>https://reitschuster.de/post/kein-bestandsschutz-genesene-jetzt-ungenesen/</w:t>
      </w:r>
      <w:r w:rsidR="006C42E9">
        <w:rPr>
          <w:rFonts w:ascii="Times New Roman" w:hAnsi="Times New Roman" w:cs="Times New Roman"/>
          <w:sz w:val="24"/>
          <w:szCs w:val="24"/>
        </w:rPr>
        <w:t>)</w:t>
      </w:r>
      <w:r>
        <w:rPr>
          <w:rFonts w:ascii="Times New Roman" w:hAnsi="Times New Roman" w:cs="Times New Roman"/>
          <w:sz w:val="24"/>
          <w:szCs w:val="24"/>
        </w:rPr>
        <w:t xml:space="preserve"> Damit werden noch nicht einmal die Vorgaben der angefochtenen Verordnung erfüllt. Weil in gesicherte Rechtspositionen der Bürger eingegriffen wird, trägt der Staat in Person beider Antragsgegner hierzu aber die Darlegungs- und Beweislast. </w:t>
      </w:r>
    </w:p>
    <w:p w:rsidR="00ED4B73" w:rsidRDefault="00ED4B73" w:rsidP="009548D5">
      <w:pPr>
        <w:spacing w:after="0" w:line="240" w:lineRule="auto"/>
        <w:jc w:val="both"/>
        <w:rPr>
          <w:rFonts w:ascii="Times New Roman" w:hAnsi="Times New Roman" w:cs="Times New Roman"/>
          <w:sz w:val="24"/>
          <w:szCs w:val="24"/>
        </w:rPr>
      </w:pPr>
    </w:p>
    <w:p w:rsidR="00243512" w:rsidRPr="00447918" w:rsidRDefault="00196555" w:rsidP="00954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43512" w:rsidRPr="00447918">
        <w:rPr>
          <w:rFonts w:ascii="Times New Roman" w:hAnsi="Times New Roman" w:cs="Times New Roman"/>
          <w:sz w:val="24"/>
          <w:szCs w:val="24"/>
        </w:rPr>
        <w:t>e</w:t>
      </w:r>
      <w:r>
        <w:rPr>
          <w:rFonts w:ascii="Times New Roman" w:hAnsi="Times New Roman" w:cs="Times New Roman"/>
          <w:sz w:val="24"/>
          <w:szCs w:val="24"/>
        </w:rPr>
        <w:t>r</w:t>
      </w:r>
      <w:r w:rsidR="00243512" w:rsidRPr="00447918">
        <w:rPr>
          <w:rFonts w:ascii="Times New Roman" w:hAnsi="Times New Roman" w:cs="Times New Roman"/>
          <w:sz w:val="24"/>
          <w:szCs w:val="24"/>
        </w:rPr>
        <w:t xml:space="preserve"> Antrags</w:t>
      </w:r>
      <w:r>
        <w:rPr>
          <w:rFonts w:ascii="Times New Roman" w:hAnsi="Times New Roman" w:cs="Times New Roman"/>
          <w:sz w:val="24"/>
          <w:szCs w:val="24"/>
        </w:rPr>
        <w:t>gegner</w:t>
      </w:r>
      <w:r w:rsidR="00243512">
        <w:rPr>
          <w:rFonts w:ascii="Times New Roman" w:hAnsi="Times New Roman" w:cs="Times New Roman"/>
          <w:sz w:val="24"/>
          <w:szCs w:val="24"/>
        </w:rPr>
        <w:t xml:space="preserve"> zu b) ist </w:t>
      </w:r>
      <w:r w:rsidR="00243512" w:rsidRPr="00447918">
        <w:rPr>
          <w:rFonts w:ascii="Times New Roman" w:hAnsi="Times New Roman" w:cs="Times New Roman"/>
          <w:sz w:val="24"/>
          <w:szCs w:val="24"/>
        </w:rPr>
        <w:t>für</w:t>
      </w:r>
      <w:r w:rsidR="00243512">
        <w:rPr>
          <w:rFonts w:ascii="Times New Roman" w:hAnsi="Times New Roman" w:cs="Times New Roman"/>
          <w:sz w:val="24"/>
          <w:szCs w:val="24"/>
        </w:rPr>
        <w:t xml:space="preserve"> Einzelfallentscheidungen</w:t>
      </w:r>
      <w:r w:rsidR="00243512" w:rsidRPr="00447918">
        <w:rPr>
          <w:rFonts w:ascii="Times New Roman" w:hAnsi="Times New Roman" w:cs="Times New Roman"/>
          <w:sz w:val="24"/>
          <w:szCs w:val="24"/>
        </w:rPr>
        <w:t xml:space="preserve"> nicht die zuständige Behörde.</w:t>
      </w:r>
      <w:r w:rsidR="00243512">
        <w:rPr>
          <w:rFonts w:ascii="Times New Roman" w:hAnsi="Times New Roman" w:cs="Times New Roman"/>
          <w:sz w:val="24"/>
          <w:szCs w:val="24"/>
        </w:rPr>
        <w:t xml:space="preserve"> Der Gesundheitsschutz ist Ländersache.</w:t>
      </w:r>
      <w:r w:rsidR="00C01EFB">
        <w:rPr>
          <w:rFonts w:ascii="Times New Roman" w:hAnsi="Times New Roman" w:cs="Times New Roman"/>
          <w:sz w:val="24"/>
          <w:szCs w:val="24"/>
        </w:rPr>
        <w:t xml:space="preserve"> Weil die mit der Angabe auf</w:t>
      </w:r>
      <w:r>
        <w:rPr>
          <w:rFonts w:ascii="Times New Roman" w:hAnsi="Times New Roman" w:cs="Times New Roman"/>
          <w:sz w:val="24"/>
          <w:szCs w:val="24"/>
        </w:rPr>
        <w:t xml:space="preserve"> der Website des Antragsgegners</w:t>
      </w:r>
      <w:r w:rsidR="00C01EFB">
        <w:rPr>
          <w:rFonts w:ascii="Times New Roman" w:hAnsi="Times New Roman" w:cs="Times New Roman"/>
          <w:sz w:val="24"/>
          <w:szCs w:val="24"/>
        </w:rPr>
        <w:t xml:space="preserve"> zu b) in individuelle Rechtspositionen eingegriffen wird, handelt es sich um eine Fülle von gleichgelagerten Einzelfällen.</w:t>
      </w:r>
    </w:p>
    <w:p w:rsidR="00B337BF" w:rsidRPr="00447918" w:rsidRDefault="00B337BF" w:rsidP="009548D5">
      <w:pPr>
        <w:spacing w:after="0" w:line="240" w:lineRule="auto"/>
        <w:rPr>
          <w:rFonts w:ascii="Times New Roman" w:hAnsi="Times New Roman" w:cs="Times New Roman"/>
          <w:sz w:val="24"/>
          <w:szCs w:val="24"/>
        </w:rPr>
      </w:pPr>
    </w:p>
    <w:p w:rsidR="00F1485A" w:rsidRDefault="00E357FF" w:rsidP="009548D5">
      <w:pPr>
        <w:spacing w:after="0" w:line="240" w:lineRule="auto"/>
        <w:jc w:val="both"/>
        <w:rPr>
          <w:rFonts w:ascii="Times New Roman" w:hAnsi="Times New Roman" w:cs="Times New Roman"/>
          <w:sz w:val="24"/>
          <w:szCs w:val="24"/>
        </w:rPr>
      </w:pPr>
      <w:r w:rsidRPr="00447918">
        <w:rPr>
          <w:rFonts w:ascii="Times New Roman" w:hAnsi="Times New Roman" w:cs="Times New Roman"/>
          <w:sz w:val="24"/>
          <w:szCs w:val="24"/>
        </w:rPr>
        <w:t xml:space="preserve">Die </w:t>
      </w:r>
      <w:proofErr w:type="spellStart"/>
      <w:r w:rsidRPr="00447918">
        <w:rPr>
          <w:rFonts w:ascii="Times New Roman" w:hAnsi="Times New Roman" w:cs="Times New Roman"/>
          <w:sz w:val="24"/>
          <w:szCs w:val="24"/>
        </w:rPr>
        <w:t>Genesenennachweise</w:t>
      </w:r>
      <w:proofErr w:type="spellEnd"/>
      <w:r w:rsidRPr="00447918">
        <w:rPr>
          <w:rFonts w:ascii="Times New Roman" w:hAnsi="Times New Roman" w:cs="Times New Roman"/>
          <w:sz w:val="24"/>
          <w:szCs w:val="24"/>
        </w:rPr>
        <w:t xml:space="preserve"> sind Verwaltungsakte</w:t>
      </w:r>
      <w:r w:rsidR="00B337BF">
        <w:rPr>
          <w:rFonts w:ascii="Times New Roman" w:hAnsi="Times New Roman" w:cs="Times New Roman"/>
          <w:sz w:val="24"/>
          <w:szCs w:val="24"/>
        </w:rPr>
        <w:t xml:space="preserve"> der Gesundheitsämter</w:t>
      </w:r>
      <w:r w:rsidRPr="00447918">
        <w:rPr>
          <w:rFonts w:ascii="Times New Roman" w:hAnsi="Times New Roman" w:cs="Times New Roman"/>
          <w:sz w:val="24"/>
          <w:szCs w:val="24"/>
        </w:rPr>
        <w:t>, die</w:t>
      </w:r>
      <w:r w:rsidR="00B337BF">
        <w:rPr>
          <w:rFonts w:ascii="Times New Roman" w:hAnsi="Times New Roman" w:cs="Times New Roman"/>
          <w:sz w:val="24"/>
          <w:szCs w:val="24"/>
        </w:rPr>
        <w:t xml:space="preserve"> auch</w:t>
      </w:r>
      <w:r w:rsidRPr="00447918">
        <w:rPr>
          <w:rFonts w:ascii="Times New Roman" w:hAnsi="Times New Roman" w:cs="Times New Roman"/>
          <w:sz w:val="24"/>
          <w:szCs w:val="24"/>
        </w:rPr>
        <w:t xml:space="preserve"> nur von den Gesundheitsämtern </w:t>
      </w:r>
      <w:r w:rsidR="00B337BF">
        <w:rPr>
          <w:rFonts w:ascii="Times New Roman" w:hAnsi="Times New Roman" w:cs="Times New Roman"/>
          <w:sz w:val="24"/>
          <w:szCs w:val="24"/>
        </w:rPr>
        <w:t xml:space="preserve">rechtswirksam </w:t>
      </w:r>
      <w:r w:rsidRPr="00447918">
        <w:rPr>
          <w:rFonts w:ascii="Times New Roman" w:hAnsi="Times New Roman" w:cs="Times New Roman"/>
          <w:sz w:val="24"/>
          <w:szCs w:val="24"/>
        </w:rPr>
        <w:t>widerrufen werden können. Dafür müsste jeder Genesene, dessen Gültigkeit verkürzt werden soll, von dem für ihn zuständigen Gesundheitsamt einen Widerrufsbescheid bekommen, der eigenständig anfechtbar wäre.</w:t>
      </w:r>
      <w:r w:rsidR="00F1485A">
        <w:rPr>
          <w:rFonts w:ascii="Times New Roman" w:hAnsi="Times New Roman" w:cs="Times New Roman"/>
          <w:sz w:val="24"/>
          <w:szCs w:val="24"/>
        </w:rPr>
        <w:t xml:space="preserve"> Weil die Bescheide nicht per Allgemeinverfügung erlassen werden, können sie auch nicht mit einer Allgemeinverfügung zurückgenommen werden.</w:t>
      </w:r>
      <w:r w:rsidRPr="00447918">
        <w:rPr>
          <w:rFonts w:ascii="Times New Roman" w:hAnsi="Times New Roman" w:cs="Times New Roman"/>
          <w:sz w:val="24"/>
          <w:szCs w:val="24"/>
        </w:rPr>
        <w:t xml:space="preserve"> </w:t>
      </w:r>
    </w:p>
    <w:p w:rsidR="00F1485A" w:rsidRDefault="00F1485A" w:rsidP="009548D5">
      <w:pPr>
        <w:spacing w:after="0" w:line="240" w:lineRule="auto"/>
        <w:rPr>
          <w:rFonts w:ascii="Times New Roman" w:hAnsi="Times New Roman" w:cs="Times New Roman"/>
          <w:sz w:val="24"/>
          <w:szCs w:val="24"/>
        </w:rPr>
      </w:pPr>
    </w:p>
    <w:p w:rsidR="00ED5DE4" w:rsidRPr="009548D5" w:rsidRDefault="00ED5DE4" w:rsidP="009548D5">
      <w:pPr>
        <w:autoSpaceDE w:val="0"/>
        <w:autoSpaceDN w:val="0"/>
        <w:adjustRightInd w:val="0"/>
        <w:spacing w:after="0" w:line="240" w:lineRule="auto"/>
        <w:jc w:val="both"/>
        <w:rPr>
          <w:rFonts w:ascii="Times New Roman" w:hAnsi="Times New Roman" w:cs="Times New Roman"/>
          <w:sz w:val="24"/>
          <w:szCs w:val="24"/>
        </w:rPr>
      </w:pPr>
      <w:r w:rsidRPr="00447918">
        <w:rPr>
          <w:rFonts w:ascii="Times New Roman" w:hAnsi="Times New Roman" w:cs="Times New Roman"/>
          <w:sz w:val="24"/>
          <w:szCs w:val="24"/>
        </w:rPr>
        <w:t>Ein rechtmäßiger begünstigender Verwaltungsakt darf, auch nachdem er unanfechtbar geworden ist, ganz oder teilweise mit Wirkung für die Zukunft nur</w:t>
      </w:r>
      <w:r w:rsidR="00E357FF" w:rsidRPr="00447918">
        <w:rPr>
          <w:rFonts w:ascii="Times New Roman" w:hAnsi="Times New Roman" w:cs="Times New Roman"/>
          <w:sz w:val="24"/>
          <w:szCs w:val="24"/>
        </w:rPr>
        <w:t xml:space="preserve"> unter den Voraussetzungen des § 49 Abs. 2 VwVfG </w:t>
      </w:r>
      <w:r w:rsidRPr="00447918">
        <w:rPr>
          <w:rFonts w:ascii="Times New Roman" w:hAnsi="Times New Roman" w:cs="Times New Roman"/>
          <w:sz w:val="24"/>
          <w:szCs w:val="24"/>
        </w:rPr>
        <w:t>widerrufen werden,</w:t>
      </w:r>
      <w:r w:rsidR="00E357FF" w:rsidRPr="00447918">
        <w:rPr>
          <w:rFonts w:ascii="Times New Roman" w:hAnsi="Times New Roman" w:cs="Times New Roman"/>
          <w:sz w:val="24"/>
          <w:szCs w:val="24"/>
        </w:rPr>
        <w:t xml:space="preserve"> woraus wohl nur § 49 Abs. 2 Nr. 5 VwVfG einschlägig sein könnte. Die Gesundheitsämter trifft dann aber die Nachweispflicht, dass der </w:t>
      </w:r>
      <w:r w:rsidR="00E357FF" w:rsidRPr="009548D5">
        <w:rPr>
          <w:rFonts w:ascii="Times New Roman" w:hAnsi="Times New Roman" w:cs="Times New Roman"/>
          <w:sz w:val="24"/>
          <w:szCs w:val="24"/>
        </w:rPr>
        <w:t xml:space="preserve">Widerruf im konkreten Einzelfall erforderlich ist, </w:t>
      </w:r>
      <w:r w:rsidRPr="009548D5">
        <w:rPr>
          <w:rFonts w:ascii="Times New Roman" w:hAnsi="Times New Roman" w:cs="Times New Roman"/>
          <w:sz w:val="24"/>
          <w:szCs w:val="24"/>
        </w:rPr>
        <w:t>um schwere Nachteile für das Gemeinwohl zu verhüten oder zu beseitigen.</w:t>
      </w:r>
      <w:r w:rsidR="00243512" w:rsidRPr="009548D5">
        <w:rPr>
          <w:rFonts w:ascii="Times New Roman" w:hAnsi="Times New Roman" w:cs="Times New Roman"/>
          <w:sz w:val="24"/>
          <w:szCs w:val="24"/>
        </w:rPr>
        <w:t xml:space="preserve"> Das ist aber nicht der Fall, weshalb ein solcher Nachweis nicht zu führen wäre. </w:t>
      </w:r>
    </w:p>
    <w:p w:rsidR="00243512" w:rsidRPr="009548D5" w:rsidRDefault="00243512" w:rsidP="009548D5">
      <w:pPr>
        <w:spacing w:after="0" w:line="240" w:lineRule="auto"/>
        <w:rPr>
          <w:rFonts w:ascii="Times New Roman" w:hAnsi="Times New Roman" w:cs="Times New Roman"/>
          <w:sz w:val="24"/>
          <w:szCs w:val="24"/>
        </w:rPr>
      </w:pPr>
    </w:p>
    <w:p w:rsidR="0057469D" w:rsidRPr="009548D5" w:rsidRDefault="0057469D" w:rsidP="009548D5">
      <w:pPr>
        <w:spacing w:after="0" w:line="240" w:lineRule="auto"/>
        <w:jc w:val="both"/>
        <w:rPr>
          <w:rFonts w:ascii="Times New Roman" w:hAnsi="Times New Roman" w:cs="Times New Roman"/>
          <w:sz w:val="24"/>
          <w:szCs w:val="24"/>
        </w:rPr>
      </w:pPr>
      <w:r w:rsidRPr="009548D5">
        <w:rPr>
          <w:rFonts w:ascii="Times New Roman" w:hAnsi="Times New Roman" w:cs="Times New Roman"/>
          <w:sz w:val="24"/>
          <w:szCs w:val="24"/>
        </w:rPr>
        <w:t>Der Widerruf ist</w:t>
      </w:r>
      <w:r w:rsidR="00E710AA">
        <w:rPr>
          <w:rFonts w:ascii="Times New Roman" w:hAnsi="Times New Roman" w:cs="Times New Roman"/>
          <w:sz w:val="24"/>
          <w:szCs w:val="24"/>
        </w:rPr>
        <w:t xml:space="preserve"> allerdings</w:t>
      </w:r>
      <w:r w:rsidRPr="009548D5">
        <w:rPr>
          <w:rFonts w:ascii="Times New Roman" w:hAnsi="Times New Roman" w:cs="Times New Roman"/>
          <w:sz w:val="24"/>
          <w:szCs w:val="24"/>
        </w:rPr>
        <w:t xml:space="preserve"> nicht erforderlich, weil der Schutz der Genesenen durch eine überstandene Infektion besser ist als der von Geimpften. Die Impfung ist für die Immunisierung </w:t>
      </w:r>
      <w:r w:rsidR="00447918" w:rsidRPr="009548D5">
        <w:rPr>
          <w:rFonts w:ascii="Times New Roman" w:hAnsi="Times New Roman" w:cs="Times New Roman"/>
          <w:sz w:val="24"/>
          <w:szCs w:val="24"/>
        </w:rPr>
        <w:t xml:space="preserve">der Bevölkerung zudem </w:t>
      </w:r>
      <w:r w:rsidRPr="009548D5">
        <w:rPr>
          <w:rFonts w:ascii="Times New Roman" w:hAnsi="Times New Roman" w:cs="Times New Roman"/>
          <w:sz w:val="24"/>
          <w:szCs w:val="24"/>
        </w:rPr>
        <w:t>nicht geeignet.</w:t>
      </w:r>
      <w:r w:rsidR="00ED4B73" w:rsidRPr="009548D5">
        <w:rPr>
          <w:rFonts w:ascii="Times New Roman" w:hAnsi="Times New Roman" w:cs="Times New Roman"/>
          <w:sz w:val="24"/>
          <w:szCs w:val="24"/>
        </w:rPr>
        <w:t xml:space="preserve"> Auf die Ausführungen zu 2 wird verwiesen.</w:t>
      </w:r>
    </w:p>
    <w:p w:rsidR="00ED5DE4" w:rsidRPr="009548D5" w:rsidRDefault="00ED5DE4" w:rsidP="009548D5">
      <w:pPr>
        <w:spacing w:after="0" w:line="240" w:lineRule="auto"/>
        <w:rPr>
          <w:rFonts w:ascii="Times New Roman" w:hAnsi="Times New Roman" w:cs="Times New Roman"/>
          <w:sz w:val="24"/>
          <w:szCs w:val="24"/>
        </w:rPr>
      </w:pPr>
    </w:p>
    <w:p w:rsidR="008934FD" w:rsidRPr="009548D5" w:rsidRDefault="002478A1" w:rsidP="009548D5">
      <w:pPr>
        <w:spacing w:after="0" w:line="240" w:lineRule="auto"/>
        <w:rPr>
          <w:rFonts w:ascii="Times New Roman" w:hAnsi="Times New Roman" w:cs="Times New Roman"/>
          <w:sz w:val="24"/>
          <w:szCs w:val="24"/>
        </w:rPr>
      </w:pPr>
      <w:r w:rsidRPr="009548D5">
        <w:rPr>
          <w:rFonts w:ascii="Times New Roman" w:hAnsi="Times New Roman" w:cs="Times New Roman"/>
          <w:sz w:val="24"/>
          <w:szCs w:val="24"/>
        </w:rPr>
        <w:t>zu 4:</w:t>
      </w:r>
    </w:p>
    <w:p w:rsidR="009548D5" w:rsidRPr="009548D5" w:rsidRDefault="009548D5" w:rsidP="009548D5">
      <w:pPr>
        <w:spacing w:after="0" w:line="240" w:lineRule="auto"/>
        <w:jc w:val="both"/>
        <w:rPr>
          <w:rFonts w:ascii="Times New Roman" w:hAnsi="Times New Roman" w:cs="Times New Roman"/>
        </w:rPr>
      </w:pPr>
      <w:r w:rsidRPr="009548D5">
        <w:rPr>
          <w:rFonts w:ascii="Times New Roman" w:hAnsi="Times New Roman" w:cs="Times New Roman"/>
          <w:sz w:val="24"/>
          <w:szCs w:val="24"/>
        </w:rPr>
        <w:t xml:space="preserve">Der </w:t>
      </w:r>
      <w:r>
        <w:rPr>
          <w:rFonts w:ascii="Times New Roman" w:hAnsi="Times New Roman" w:cs="Times New Roman"/>
          <w:sz w:val="24"/>
          <w:szCs w:val="24"/>
        </w:rPr>
        <w:t>Antragstell</w:t>
      </w:r>
      <w:r w:rsidRPr="009548D5">
        <w:rPr>
          <w:rFonts w:ascii="Times New Roman" w:hAnsi="Times New Roman" w:cs="Times New Roman"/>
          <w:sz w:val="24"/>
          <w:szCs w:val="24"/>
        </w:rPr>
        <w:t xml:space="preserve">er begehrt </w:t>
      </w:r>
      <w:r>
        <w:rPr>
          <w:rFonts w:ascii="Times New Roman" w:hAnsi="Times New Roman" w:cs="Times New Roman"/>
          <w:sz w:val="24"/>
          <w:szCs w:val="24"/>
        </w:rPr>
        <w:t xml:space="preserve">die Wiederherstellung des früheren Zustands, um </w:t>
      </w:r>
      <w:r w:rsidRPr="009548D5">
        <w:rPr>
          <w:rFonts w:ascii="Times New Roman" w:hAnsi="Times New Roman" w:cs="Times New Roman"/>
          <w:sz w:val="24"/>
          <w:szCs w:val="24"/>
        </w:rPr>
        <w:t xml:space="preserve">die Einschränkung </w:t>
      </w:r>
      <w:r>
        <w:rPr>
          <w:rFonts w:ascii="Times New Roman" w:hAnsi="Times New Roman" w:cs="Times New Roman"/>
          <w:sz w:val="24"/>
          <w:szCs w:val="24"/>
        </w:rPr>
        <w:t>seiner Grundrechte für weitere 3</w:t>
      </w:r>
      <w:r w:rsidRPr="009548D5">
        <w:rPr>
          <w:rFonts w:ascii="Times New Roman" w:hAnsi="Times New Roman" w:cs="Times New Roman"/>
          <w:sz w:val="24"/>
          <w:szCs w:val="24"/>
        </w:rPr>
        <w:t xml:space="preserve"> Monate</w:t>
      </w:r>
      <w:r>
        <w:rPr>
          <w:rFonts w:ascii="Times New Roman" w:hAnsi="Times New Roman" w:cs="Times New Roman"/>
          <w:sz w:val="24"/>
          <w:szCs w:val="24"/>
        </w:rPr>
        <w:t xml:space="preserve"> zu</w:t>
      </w:r>
      <w:r w:rsidRPr="009548D5">
        <w:rPr>
          <w:rFonts w:ascii="Times New Roman" w:hAnsi="Times New Roman" w:cs="Times New Roman"/>
          <w:sz w:val="24"/>
          <w:szCs w:val="24"/>
        </w:rPr>
        <w:t xml:space="preserve"> vermeiden. Wenn man den Wert der Gelegenheit, Kleider, Elektronikartikel oder Baumaterial einzukaufen bzw. ins Kino zu gehen mit max. 10 € ansetzt - die Waren müsste der Kläger trotzdem bezahlen - und max. 3 solche nicht-verbauten Gelegenheiten pro Woche unterstellt, dann wäre der Gegenstandswert nach der Form</w:t>
      </w:r>
      <w:r>
        <w:rPr>
          <w:rFonts w:ascii="Times New Roman" w:hAnsi="Times New Roman" w:cs="Times New Roman"/>
          <w:sz w:val="24"/>
          <w:szCs w:val="24"/>
        </w:rPr>
        <w:t>el „13</w:t>
      </w:r>
      <w:r w:rsidRPr="009548D5">
        <w:rPr>
          <w:rFonts w:ascii="Times New Roman" w:hAnsi="Times New Roman" w:cs="Times New Roman"/>
          <w:sz w:val="24"/>
          <w:szCs w:val="24"/>
        </w:rPr>
        <w:t xml:space="preserve"> Wochen · 10 € ·</w:t>
      </w:r>
      <w:r>
        <w:rPr>
          <w:rFonts w:ascii="Times New Roman" w:hAnsi="Times New Roman" w:cs="Times New Roman"/>
          <w:sz w:val="24"/>
          <w:szCs w:val="24"/>
        </w:rPr>
        <w:t xml:space="preserve"> 3“ = 39</w:t>
      </w:r>
      <w:r w:rsidRPr="009548D5">
        <w:rPr>
          <w:rFonts w:ascii="Times New Roman" w:hAnsi="Times New Roman" w:cs="Times New Roman"/>
          <w:sz w:val="24"/>
          <w:szCs w:val="24"/>
        </w:rPr>
        <w:t>0 €.</w:t>
      </w:r>
      <w:r w:rsidR="0048217D">
        <w:rPr>
          <w:rFonts w:ascii="Times New Roman" w:hAnsi="Times New Roman" w:cs="Times New Roman"/>
          <w:sz w:val="24"/>
          <w:szCs w:val="24"/>
        </w:rPr>
        <w:t xml:space="preserve"> Die Gerichtskosten dürfen zu diesem Wert des Interesses des Antragstellers nicht außer Verhältnis stehen. </w:t>
      </w:r>
    </w:p>
    <w:p w:rsidR="009548D5" w:rsidRDefault="009548D5" w:rsidP="009548D5">
      <w:pPr>
        <w:spacing w:after="0" w:line="240" w:lineRule="auto"/>
        <w:jc w:val="both"/>
        <w:rPr>
          <w:rFonts w:ascii="Times New Roman" w:hAnsi="Times New Roman" w:cs="Times New Roman"/>
          <w:sz w:val="24"/>
          <w:szCs w:val="24"/>
        </w:rPr>
      </w:pPr>
    </w:p>
    <w:p w:rsidR="003F3890" w:rsidRPr="009548D5" w:rsidRDefault="003F3890" w:rsidP="009548D5">
      <w:pPr>
        <w:spacing w:after="0" w:line="240" w:lineRule="auto"/>
        <w:jc w:val="both"/>
        <w:rPr>
          <w:rFonts w:ascii="Times New Roman" w:hAnsi="Times New Roman" w:cs="Times New Roman"/>
          <w:sz w:val="24"/>
          <w:szCs w:val="24"/>
        </w:rPr>
      </w:pPr>
    </w:p>
    <w:p w:rsidR="0048217D" w:rsidRDefault="0048217D">
      <w:pPr>
        <w:rPr>
          <w:rFonts w:ascii="Times New Roman" w:hAnsi="Times New Roman" w:cs="Times New Roman"/>
          <w:sz w:val="24"/>
          <w:szCs w:val="24"/>
        </w:rPr>
      </w:pPr>
    </w:p>
    <w:p w:rsidR="00932137" w:rsidRDefault="00932137">
      <w:pPr>
        <w:rPr>
          <w:rFonts w:ascii="Times New Roman" w:hAnsi="Times New Roman" w:cs="Times New Roman"/>
          <w:sz w:val="24"/>
          <w:szCs w:val="24"/>
        </w:rPr>
      </w:pPr>
    </w:p>
    <w:sectPr w:rsidR="00932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E4"/>
    <w:rsid w:val="00065A2B"/>
    <w:rsid w:val="000E4B50"/>
    <w:rsid w:val="000F2E56"/>
    <w:rsid w:val="00196555"/>
    <w:rsid w:val="00243512"/>
    <w:rsid w:val="002478A1"/>
    <w:rsid w:val="003F3890"/>
    <w:rsid w:val="004100FE"/>
    <w:rsid w:val="00447918"/>
    <w:rsid w:val="0048217D"/>
    <w:rsid w:val="0057469D"/>
    <w:rsid w:val="00581EF2"/>
    <w:rsid w:val="005E03F9"/>
    <w:rsid w:val="006C42E9"/>
    <w:rsid w:val="006F1A78"/>
    <w:rsid w:val="00764D86"/>
    <w:rsid w:val="008934FD"/>
    <w:rsid w:val="00905ED8"/>
    <w:rsid w:val="00910ECF"/>
    <w:rsid w:val="00932137"/>
    <w:rsid w:val="009548D5"/>
    <w:rsid w:val="009E3A0D"/>
    <w:rsid w:val="00AA5186"/>
    <w:rsid w:val="00B337BF"/>
    <w:rsid w:val="00B55AC4"/>
    <w:rsid w:val="00BA3418"/>
    <w:rsid w:val="00C01EFB"/>
    <w:rsid w:val="00C61D4D"/>
    <w:rsid w:val="00C70301"/>
    <w:rsid w:val="00D77520"/>
    <w:rsid w:val="00E357FF"/>
    <w:rsid w:val="00E710AA"/>
    <w:rsid w:val="00EB39F0"/>
    <w:rsid w:val="00ED4B73"/>
    <w:rsid w:val="00ED5DE4"/>
    <w:rsid w:val="00F1485A"/>
    <w:rsid w:val="00F53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8103F-AEC7-4609-A4E0-070E08E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F1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5DE4"/>
    <w:pPr>
      <w:ind w:left="720"/>
      <w:contextualSpacing/>
    </w:pPr>
  </w:style>
  <w:style w:type="character" w:styleId="Hyperlink">
    <w:name w:val="Hyperlink"/>
    <w:basedOn w:val="Absatz-Standardschriftart"/>
    <w:uiPriority w:val="99"/>
    <w:unhideWhenUsed/>
    <w:rsid w:val="00E357FF"/>
    <w:rPr>
      <w:color w:val="0563C1" w:themeColor="hyperlink"/>
      <w:u w:val="single"/>
    </w:rPr>
  </w:style>
  <w:style w:type="paragraph" w:styleId="StandardWeb">
    <w:name w:val="Normal (Web)"/>
    <w:basedOn w:val="Standard"/>
    <w:uiPriority w:val="99"/>
    <w:semiHidden/>
    <w:unhideWhenUsed/>
    <w:rsid w:val="004100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BA3418"/>
  </w:style>
  <w:style w:type="character" w:customStyle="1" w:styleId="berschrift1Zchn">
    <w:name w:val="Überschrift 1 Zchn"/>
    <w:basedOn w:val="Absatz-Standardschriftart"/>
    <w:link w:val="berschrift1"/>
    <w:uiPriority w:val="9"/>
    <w:rsid w:val="006F1A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8742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dc:creator>
  <cp:keywords/>
  <dc:description/>
  <cp:lastModifiedBy>Müller</cp:lastModifiedBy>
  <cp:revision>17</cp:revision>
  <dcterms:created xsi:type="dcterms:W3CDTF">2022-01-20T20:32:00Z</dcterms:created>
  <dcterms:modified xsi:type="dcterms:W3CDTF">2022-01-23T21:33:00Z</dcterms:modified>
</cp:coreProperties>
</file>